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D881" w14:textId="1BA32D86" w:rsidR="00F35817" w:rsidRPr="00F35817" w:rsidRDefault="00F35817" w:rsidP="00F3581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35817">
        <w:rPr>
          <w:rFonts w:ascii="標楷體" w:eastAsia="標楷體" w:hAnsi="標楷體" w:hint="eastAsia"/>
          <w:b/>
          <w:bCs/>
          <w:sz w:val="36"/>
          <w:szCs w:val="36"/>
        </w:rPr>
        <w:t>國立陽明交通大學</w:t>
      </w:r>
      <w:r w:rsidRPr="00F35817">
        <w:rPr>
          <w:rFonts w:ascii="標楷體" w:eastAsia="標楷體" w:hAnsi="標楷體"/>
          <w:b/>
          <w:bCs/>
          <w:sz w:val="36"/>
          <w:szCs w:val="36"/>
        </w:rPr>
        <w:t>電機學院</w:t>
      </w:r>
      <w:r w:rsidRPr="00F35817">
        <w:rPr>
          <w:rFonts w:ascii="標楷體" w:eastAsia="標楷體" w:hAnsi="標楷體" w:hint="eastAsia"/>
          <w:b/>
          <w:bCs/>
          <w:sz w:val="36"/>
          <w:szCs w:val="36"/>
        </w:rPr>
        <w:t>專案</w:t>
      </w:r>
      <w:r w:rsidRPr="00F35817">
        <w:rPr>
          <w:rFonts w:ascii="標楷體" w:eastAsia="標楷體" w:hAnsi="標楷體"/>
          <w:b/>
          <w:bCs/>
          <w:sz w:val="36"/>
          <w:szCs w:val="36"/>
        </w:rPr>
        <w:t>教師</w:t>
      </w:r>
      <w:r w:rsidRPr="00746F7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再聘評鑑</w:t>
      </w:r>
      <w:r w:rsidRPr="00F35817">
        <w:rPr>
          <w:rFonts w:ascii="標楷體" w:eastAsia="標楷體" w:hAnsi="標楷體"/>
          <w:b/>
          <w:bCs/>
          <w:sz w:val="36"/>
          <w:szCs w:val="36"/>
        </w:rPr>
        <w:t>申請表</w:t>
      </w:r>
    </w:p>
    <w:p w14:paraId="5E872046" w14:textId="77777777" w:rsidR="00F35817" w:rsidRPr="00F35817" w:rsidRDefault="00F35817" w:rsidP="00F35817">
      <w:pPr>
        <w:pStyle w:val="a4"/>
        <w:numPr>
          <w:ilvl w:val="0"/>
          <w:numId w:val="24"/>
        </w:numPr>
        <w:snapToGrid w:val="0"/>
        <w:ind w:leftChars="0" w:rightChars="-55" w:right="-132"/>
        <w:rPr>
          <w:rFonts w:ascii="標楷體" w:eastAsia="標楷體" w:hAnsi="標楷體"/>
          <w:b/>
          <w:bCs/>
          <w:sz w:val="26"/>
          <w:szCs w:val="26"/>
        </w:rPr>
      </w:pPr>
      <w:r w:rsidRPr="00F35817">
        <w:rPr>
          <w:rFonts w:ascii="標楷體" w:eastAsia="標楷體" w:hAnsi="標楷體" w:hint="eastAsia"/>
          <w:b/>
          <w:bCs/>
          <w:sz w:val="26"/>
          <w:szCs w:val="26"/>
        </w:rPr>
        <w:t>基本資料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3577"/>
        <w:gridCol w:w="1701"/>
        <w:gridCol w:w="3974"/>
      </w:tblGrid>
      <w:tr w:rsidR="00F35817" w:rsidRPr="00F35817" w14:paraId="6BD66675" w14:textId="77777777" w:rsidTr="00761969">
        <w:trPr>
          <w:cantSplit/>
          <w:trHeight w:val="737"/>
          <w:jc w:val="center"/>
        </w:trPr>
        <w:tc>
          <w:tcPr>
            <w:tcW w:w="1521" w:type="dxa"/>
            <w:vAlign w:val="center"/>
          </w:tcPr>
          <w:p w14:paraId="00EE14D5" w14:textId="77777777" w:rsidR="00F35817" w:rsidRPr="00F35817" w:rsidRDefault="00F35817" w:rsidP="007619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F35817">
              <w:rPr>
                <w:rFonts w:ascii="標楷體" w:eastAsia="標楷體" w:hAnsi="標楷體" w:hint="eastAsia"/>
                <w:b/>
                <w:bCs/>
                <w:szCs w:val="24"/>
              </w:rPr>
              <w:t>主聘單位</w:t>
            </w:r>
            <w:proofErr w:type="gramEnd"/>
          </w:p>
        </w:tc>
        <w:tc>
          <w:tcPr>
            <w:tcW w:w="9252" w:type="dxa"/>
            <w:gridSpan w:val="3"/>
            <w:vAlign w:val="center"/>
          </w:tcPr>
          <w:p w14:paraId="48A1E0AE" w14:textId="77777777" w:rsidR="00F35817" w:rsidRPr="00F35817" w:rsidRDefault="00F35817" w:rsidP="007619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 xml:space="preserve">     □電機工程學系      □光電工程學系      □電子研究所 </w:t>
            </w:r>
            <w:r w:rsidRPr="00F35817">
              <w:rPr>
                <w:rFonts w:ascii="標楷體" w:eastAsia="標楷體" w:hAnsi="標楷體"/>
                <w:szCs w:val="24"/>
              </w:rPr>
              <w:t xml:space="preserve">      </w:t>
            </w:r>
            <w:r w:rsidRPr="00746F7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□半導體學系</w:t>
            </w:r>
          </w:p>
          <w:p w14:paraId="053560FC" w14:textId="77777777" w:rsidR="00F35817" w:rsidRPr="00F35817" w:rsidRDefault="00F35817" w:rsidP="0076196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 xml:space="preserve">     □電信工程研究所    □電控工程研究所    □生</w:t>
            </w:r>
            <w:proofErr w:type="gramStart"/>
            <w:r w:rsidRPr="00F35817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F35817">
              <w:rPr>
                <w:rFonts w:ascii="標楷體" w:eastAsia="標楷體" w:hAnsi="標楷體" w:hint="eastAsia"/>
                <w:szCs w:val="24"/>
              </w:rPr>
              <w:t>工程研究所</w:t>
            </w:r>
          </w:p>
        </w:tc>
      </w:tr>
      <w:tr w:rsidR="00F35817" w:rsidRPr="00F35817" w14:paraId="0910C44A" w14:textId="77777777" w:rsidTr="00761969">
        <w:trPr>
          <w:cantSplit/>
          <w:trHeight w:val="655"/>
          <w:jc w:val="center"/>
        </w:trPr>
        <w:tc>
          <w:tcPr>
            <w:tcW w:w="1521" w:type="dxa"/>
            <w:vAlign w:val="center"/>
          </w:tcPr>
          <w:p w14:paraId="1B257837" w14:textId="77777777" w:rsidR="00F35817" w:rsidRPr="00F35817" w:rsidRDefault="00F35817" w:rsidP="007619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35817"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3577" w:type="dxa"/>
            <w:vAlign w:val="center"/>
          </w:tcPr>
          <w:p w14:paraId="07818411" w14:textId="77777777" w:rsidR="00F35817" w:rsidRPr="00F35817" w:rsidRDefault="00F35817" w:rsidP="00761969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B4287E" w14:textId="77777777" w:rsidR="00F35817" w:rsidRPr="00F35817" w:rsidRDefault="00F35817" w:rsidP="007619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35817">
              <w:rPr>
                <w:rFonts w:ascii="標楷體" w:eastAsia="標楷體" w:hAnsi="標楷體" w:hint="eastAsia"/>
                <w:b/>
                <w:bCs/>
                <w:szCs w:val="24"/>
              </w:rPr>
              <w:t>職稱</w:t>
            </w:r>
          </w:p>
        </w:tc>
        <w:tc>
          <w:tcPr>
            <w:tcW w:w="3974" w:type="dxa"/>
            <w:vAlign w:val="center"/>
          </w:tcPr>
          <w:p w14:paraId="3082129C" w14:textId="77777777" w:rsidR="00F35817" w:rsidRPr="00F35817" w:rsidRDefault="00F35817" w:rsidP="00761969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35817" w:rsidRPr="00F35817" w14:paraId="0D094D91" w14:textId="77777777" w:rsidTr="00761969">
        <w:trPr>
          <w:cantSplit/>
          <w:trHeight w:val="655"/>
          <w:jc w:val="center"/>
        </w:trPr>
        <w:tc>
          <w:tcPr>
            <w:tcW w:w="1521" w:type="dxa"/>
            <w:vAlign w:val="center"/>
          </w:tcPr>
          <w:p w14:paraId="634707A6" w14:textId="77777777" w:rsidR="00F35817" w:rsidRPr="00F35817" w:rsidRDefault="00F35817" w:rsidP="007619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35817">
              <w:rPr>
                <w:rFonts w:ascii="標楷體" w:eastAsia="標楷體" w:hAnsi="標楷體" w:hint="eastAsia"/>
                <w:b/>
                <w:bCs/>
                <w:szCs w:val="24"/>
              </w:rPr>
              <w:t>人事代碼</w:t>
            </w:r>
          </w:p>
        </w:tc>
        <w:tc>
          <w:tcPr>
            <w:tcW w:w="3577" w:type="dxa"/>
            <w:vAlign w:val="center"/>
          </w:tcPr>
          <w:p w14:paraId="36FD510F" w14:textId="77777777" w:rsidR="00F35817" w:rsidRPr="00F35817" w:rsidRDefault="00F35817" w:rsidP="00761969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1B798D" w14:textId="77777777" w:rsidR="00F35817" w:rsidRPr="00F35817" w:rsidRDefault="00F35817" w:rsidP="007619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35817">
              <w:rPr>
                <w:rFonts w:ascii="標楷體" w:eastAsia="標楷體" w:hAnsi="標楷體" w:hint="eastAsia"/>
                <w:b/>
                <w:bCs/>
                <w:szCs w:val="24"/>
              </w:rPr>
              <w:t>受評學年度</w:t>
            </w:r>
          </w:p>
        </w:tc>
        <w:tc>
          <w:tcPr>
            <w:tcW w:w="3974" w:type="dxa"/>
            <w:vAlign w:val="center"/>
          </w:tcPr>
          <w:p w14:paraId="4C12EC8A" w14:textId="77777777" w:rsidR="00F35817" w:rsidRPr="00F35817" w:rsidRDefault="00F35817" w:rsidP="00761969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25B95" w:rsidRPr="00F35817" w14:paraId="3C40E46B" w14:textId="77777777" w:rsidTr="00761969">
        <w:trPr>
          <w:cantSplit/>
          <w:trHeight w:val="655"/>
          <w:jc w:val="center"/>
        </w:trPr>
        <w:tc>
          <w:tcPr>
            <w:tcW w:w="1521" w:type="dxa"/>
            <w:vAlign w:val="center"/>
          </w:tcPr>
          <w:p w14:paraId="22F575F8" w14:textId="77777777" w:rsidR="00625B95" w:rsidRPr="00F35817" w:rsidRDefault="00625B95" w:rsidP="00625B9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35817">
              <w:rPr>
                <w:rFonts w:ascii="標楷體" w:eastAsia="標楷體" w:hAnsi="標楷體" w:hint="eastAsia"/>
                <w:b/>
                <w:bCs/>
                <w:szCs w:val="24"/>
              </w:rPr>
              <w:t>經費來源</w:t>
            </w:r>
          </w:p>
          <w:p w14:paraId="2D1057ED" w14:textId="3DBB7559" w:rsidR="00625B95" w:rsidRPr="00F35817" w:rsidRDefault="00625B95" w:rsidP="00625B9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35817">
              <w:rPr>
                <w:rFonts w:ascii="標楷體" w:eastAsia="標楷體" w:hAnsi="標楷體" w:hint="eastAsia"/>
                <w:b/>
                <w:sz w:val="20"/>
                <w:szCs w:val="24"/>
              </w:rPr>
              <w:t>（編號及名稱）</w:t>
            </w:r>
          </w:p>
        </w:tc>
        <w:tc>
          <w:tcPr>
            <w:tcW w:w="3577" w:type="dxa"/>
            <w:vAlign w:val="center"/>
          </w:tcPr>
          <w:p w14:paraId="6709D9EA" w14:textId="77777777" w:rsidR="00625B95" w:rsidRPr="00F35817" w:rsidRDefault="00625B95" w:rsidP="00761969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F9D666" w14:textId="77777777" w:rsidR="00625B95" w:rsidRPr="00F35817" w:rsidRDefault="00625B95" w:rsidP="007619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2EA2F294" w14:textId="77777777" w:rsidR="00625B95" w:rsidRPr="00F35817" w:rsidRDefault="00625B95" w:rsidP="00761969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A41D8" w:rsidRPr="00F35817" w14:paraId="2A19A885" w14:textId="77777777" w:rsidTr="002129B1">
        <w:trPr>
          <w:cantSplit/>
          <w:trHeight w:val="655"/>
          <w:jc w:val="center"/>
        </w:trPr>
        <w:tc>
          <w:tcPr>
            <w:tcW w:w="1521" w:type="dxa"/>
            <w:vAlign w:val="center"/>
          </w:tcPr>
          <w:p w14:paraId="52822876" w14:textId="36BEA062" w:rsidR="00AA41D8" w:rsidRPr="00F35817" w:rsidRDefault="00AA41D8" w:rsidP="00AA41D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類別(請勾選)</w:t>
            </w:r>
          </w:p>
        </w:tc>
        <w:tc>
          <w:tcPr>
            <w:tcW w:w="9252" w:type="dxa"/>
            <w:gridSpan w:val="3"/>
            <w:vAlign w:val="center"/>
          </w:tcPr>
          <w:p w14:paraId="4A1B9090" w14:textId="77777777" w:rsidR="00AA41D8" w:rsidRDefault="00AA41D8" w:rsidP="00AA41D8">
            <w:pPr>
              <w:widowControl/>
              <w:numPr>
                <w:ilvl w:val="0"/>
                <w:numId w:val="28"/>
              </w:numPr>
              <w:suppressAutoHyphens/>
              <w:autoSpaceDN w:val="0"/>
              <w:spacing w:line="300" w:lineRule="auto"/>
              <w:jc w:val="both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專業教學教師：以學科領域教學為主，分教授級、副教授級、助理教授級及講師級四級。</w:t>
            </w:r>
            <w:r>
              <w:rPr>
                <w:rFonts w:ascii="標楷體" w:eastAsia="標楷體" w:hAnsi="標楷體"/>
              </w:rPr>
              <w:t>評估之項目</w:t>
            </w:r>
            <w:r>
              <w:rPr>
                <w:rFonts w:ascii="標楷體" w:eastAsia="標楷體" w:hAnsi="標楷體"/>
                <w:spacing w:val="-6"/>
              </w:rPr>
              <w:t>以教學及服務(輔導)二項為原則，可申請增加研究項目。</w:t>
            </w:r>
          </w:p>
          <w:p w14:paraId="1E85D0A9" w14:textId="4838A854" w:rsidR="00AA41D8" w:rsidRPr="0085535E" w:rsidRDefault="00AA41D8" w:rsidP="0023473D">
            <w:pPr>
              <w:widowControl/>
              <w:numPr>
                <w:ilvl w:val="2"/>
                <w:numId w:val="28"/>
              </w:numPr>
              <w:suppressAutoHyphens/>
              <w:autoSpaceDN w:val="0"/>
              <w:spacing w:line="300" w:lineRule="auto"/>
              <w:ind w:left="719"/>
              <w:jc w:val="both"/>
              <w:textAlignment w:val="baseline"/>
              <w:rPr>
                <w:sz w:val="22"/>
                <w:szCs w:val="20"/>
              </w:rPr>
            </w:pPr>
            <w:r w:rsidRPr="0085535E">
              <w:rPr>
                <w:rFonts w:ascii="標楷體" w:eastAsia="標楷體" w:hAnsi="標楷體"/>
                <w:spacing w:val="-6"/>
                <w:sz w:val="22"/>
                <w:szCs w:val="20"/>
              </w:rPr>
              <w:t>申請增加研究項目(</w:t>
            </w:r>
            <w:r w:rsidRPr="0085535E">
              <w:rPr>
                <w:rFonts w:ascii="標楷體" w:eastAsia="標楷體" w:hAnsi="標楷體"/>
                <w:sz w:val="22"/>
                <w:szCs w:val="20"/>
              </w:rPr>
              <w:t>如通過研究評量，則比照本校專任教師授課</w:t>
            </w:r>
            <w:r w:rsidR="00877B1B">
              <w:rPr>
                <w:rFonts w:ascii="標楷體" w:eastAsia="標楷體" w:hAnsi="標楷體" w:hint="eastAsia"/>
                <w:sz w:val="22"/>
                <w:szCs w:val="20"/>
              </w:rPr>
              <w:t>時數</w:t>
            </w:r>
            <w:r w:rsidRPr="0085535E">
              <w:rPr>
                <w:rFonts w:ascii="標楷體" w:eastAsia="標楷體" w:hAnsi="標楷體"/>
                <w:sz w:val="22"/>
                <w:szCs w:val="20"/>
              </w:rPr>
              <w:t>核計原則辦理。)</w:t>
            </w:r>
          </w:p>
          <w:p w14:paraId="0EA2AFE6" w14:textId="77777777" w:rsidR="00AA41D8" w:rsidRDefault="00AA41D8" w:rsidP="00AA41D8">
            <w:pPr>
              <w:widowControl/>
              <w:numPr>
                <w:ilvl w:val="0"/>
                <w:numId w:val="28"/>
              </w:numPr>
              <w:suppressAutoHyphens/>
              <w:autoSpaceDN w:val="0"/>
              <w:spacing w:line="300" w:lineRule="auto"/>
              <w:jc w:val="both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實作教學教師：以支援跨校課程、規劃並執行跨領域課程、工作坊、或共同指導研究生論文研究為主，分教授級、副教授級、助理教授級及講師級四級。</w:t>
            </w:r>
            <w:r>
              <w:rPr>
                <w:rFonts w:ascii="標楷體" w:eastAsia="標楷體" w:hAnsi="標楷體"/>
              </w:rPr>
              <w:t>評估之項目</w:t>
            </w:r>
            <w:r>
              <w:rPr>
                <w:rFonts w:ascii="標楷體" w:eastAsia="標楷體" w:hAnsi="標楷體"/>
                <w:spacing w:val="-6"/>
              </w:rPr>
              <w:t>為教學、研究及服務(輔導)三項。</w:t>
            </w:r>
          </w:p>
          <w:p w14:paraId="1242CF7E" w14:textId="77777777" w:rsidR="00AA41D8" w:rsidRDefault="00AA41D8" w:rsidP="00AA41D8">
            <w:pPr>
              <w:widowControl/>
              <w:numPr>
                <w:ilvl w:val="0"/>
                <w:numId w:val="28"/>
              </w:numPr>
              <w:suppressAutoHyphens/>
              <w:autoSpaceDN w:val="0"/>
              <w:spacing w:line="300" w:lineRule="auto"/>
              <w:jc w:val="both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教學研究教師：以教學服務、前瞻技術研究、共同指導研究生論文研究、推動國際合作研究、規劃並管理大型實驗室為主，分教授級、副教授級、助理教授級三級。</w:t>
            </w:r>
            <w:r>
              <w:rPr>
                <w:rFonts w:ascii="標楷體" w:eastAsia="標楷體" w:hAnsi="標楷體"/>
              </w:rPr>
              <w:t>評估之項目</w:t>
            </w:r>
            <w:r>
              <w:rPr>
                <w:rFonts w:ascii="標楷體" w:eastAsia="標楷體" w:hAnsi="標楷體"/>
                <w:spacing w:val="-6"/>
              </w:rPr>
              <w:t>為教學、研究及服務(輔導)三項。</w:t>
            </w:r>
          </w:p>
          <w:p w14:paraId="281ECC72" w14:textId="4D783E52" w:rsidR="00AA41D8" w:rsidRPr="00AA41D8" w:rsidRDefault="00AA41D8" w:rsidP="00AA41D8">
            <w:pPr>
              <w:widowControl/>
              <w:numPr>
                <w:ilvl w:val="0"/>
                <w:numId w:val="28"/>
              </w:numPr>
              <w:suppressAutoHyphens/>
              <w:autoSpaceDN w:val="0"/>
              <w:spacing w:line="300" w:lineRule="auto"/>
              <w:jc w:val="both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產學教師：以技術研發、產學計畫之爭取及推動、或共同指導研究生論文研究為主，分教授級、副教授級、助理教授級及講師級四級。</w:t>
            </w:r>
            <w:r>
              <w:rPr>
                <w:rFonts w:ascii="標楷體" w:eastAsia="標楷體" w:hAnsi="標楷體"/>
              </w:rPr>
              <w:t>評估之項目</w:t>
            </w:r>
            <w:r>
              <w:rPr>
                <w:rFonts w:ascii="標楷體" w:eastAsia="標楷體" w:hAnsi="標楷體"/>
                <w:spacing w:val="-6"/>
              </w:rPr>
              <w:t>為教學、研究及服務(輔導)三項。</w:t>
            </w:r>
          </w:p>
          <w:p w14:paraId="18FB9D6B" w14:textId="3D1A279C" w:rsidR="00AA41D8" w:rsidRPr="00625B95" w:rsidRDefault="00AA41D8" w:rsidP="00AA41D8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625B95">
              <w:rPr>
                <w:rFonts w:ascii="標楷體" w:eastAsia="標楷體" w:hAnsi="標楷體" w:hint="eastAsia"/>
                <w:b/>
                <w:bCs/>
                <w:color w:val="FF0000"/>
              </w:rPr>
              <w:t>臨床教學教師：以臨床教學為主，至本校附設醫院、教學醫院或建教合作之醫院從事臨床教學工作。</w:t>
            </w:r>
          </w:p>
          <w:p w14:paraId="6C08D67F" w14:textId="409609AE" w:rsidR="00AA41D8" w:rsidRPr="00625B95" w:rsidRDefault="00AA41D8" w:rsidP="00AA41D8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25B95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*約聘教授應依聘任時所屬專案教師類別或契約書內容進行評估。</w:t>
            </w:r>
          </w:p>
        </w:tc>
      </w:tr>
      <w:tr w:rsidR="00625B95" w:rsidRPr="00F35817" w14:paraId="2AD3DD77" w14:textId="77777777" w:rsidTr="00986FF0">
        <w:trPr>
          <w:cantSplit/>
          <w:trHeight w:val="1486"/>
          <w:jc w:val="center"/>
        </w:trPr>
        <w:tc>
          <w:tcPr>
            <w:tcW w:w="1521" w:type="dxa"/>
            <w:vAlign w:val="center"/>
          </w:tcPr>
          <w:p w14:paraId="14EAD949" w14:textId="673FC11D" w:rsidR="00625B95" w:rsidRPr="00F35817" w:rsidRDefault="00625B95" w:rsidP="00AA41D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資料確認結果</w:t>
            </w:r>
          </w:p>
        </w:tc>
        <w:tc>
          <w:tcPr>
            <w:tcW w:w="9252" w:type="dxa"/>
            <w:gridSpan w:val="3"/>
            <w:vAlign w:val="center"/>
          </w:tcPr>
          <w:p w14:paraId="58EC9C45" w14:textId="0833E992" w:rsidR="00625B95" w:rsidRDefault="00625B95" w:rsidP="00AA41D8">
            <w:pPr>
              <w:widowControl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□確認資料內容無誤</w:t>
            </w:r>
          </w:p>
          <w:p w14:paraId="109E7AA6" w14:textId="15D16C62" w:rsidR="00625B95" w:rsidRPr="00F35817" w:rsidRDefault="00625B95" w:rsidP="00AA41D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教師簽名：</w:t>
            </w:r>
          </w:p>
        </w:tc>
      </w:tr>
    </w:tbl>
    <w:p w14:paraId="2CDACD35" w14:textId="77777777" w:rsidR="00AA41D8" w:rsidRDefault="00AA41D8" w:rsidP="00AA41D8">
      <w:pPr>
        <w:spacing w:line="300" w:lineRule="auto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t>*以下表格若不敷使用，請自行增加。</w:t>
      </w:r>
    </w:p>
    <w:p w14:paraId="5C3A328C" w14:textId="1AB2F16A" w:rsidR="00F35817" w:rsidRPr="00AA41D8" w:rsidRDefault="00F35817" w:rsidP="00F35817">
      <w:pPr>
        <w:rPr>
          <w:rFonts w:ascii="標楷體" w:eastAsia="標楷體" w:hAnsi="標楷體"/>
        </w:rPr>
      </w:pPr>
    </w:p>
    <w:p w14:paraId="5DE42D9F" w14:textId="77777777" w:rsidR="00AA41D8" w:rsidRPr="00F35817" w:rsidRDefault="00AA41D8" w:rsidP="00F35817">
      <w:pPr>
        <w:rPr>
          <w:rFonts w:ascii="標楷體" w:eastAsia="標楷體" w:hAnsi="標楷體"/>
        </w:rPr>
      </w:pPr>
    </w:p>
    <w:p w14:paraId="24CA51D5" w14:textId="77777777" w:rsidR="00671EF3" w:rsidRDefault="00671EF3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14:paraId="3FB20F55" w14:textId="1E196C4F" w:rsidR="00F35817" w:rsidRPr="00DA15F2" w:rsidRDefault="00671EF3" w:rsidP="00F35817">
      <w:pPr>
        <w:pStyle w:val="a4"/>
        <w:numPr>
          <w:ilvl w:val="0"/>
          <w:numId w:val="24"/>
        </w:numPr>
        <w:snapToGrid w:val="0"/>
        <w:ind w:leftChars="0" w:rightChars="-55" w:right="-132"/>
        <w:rPr>
          <w:rFonts w:ascii="標楷體" w:eastAsia="標楷體" w:hAnsi="標楷體"/>
          <w:b/>
          <w:sz w:val="26"/>
          <w:szCs w:val="26"/>
        </w:rPr>
      </w:pPr>
      <w:r w:rsidRPr="00DA15F2">
        <w:rPr>
          <w:rFonts w:ascii="標楷體" w:eastAsia="標楷體" w:hAnsi="標楷體"/>
          <w:b/>
          <w:color w:val="000000"/>
          <w:sz w:val="26"/>
          <w:szCs w:val="26"/>
        </w:rPr>
        <w:lastRenderedPageBreak/>
        <w:t>教學項目應符合：</w:t>
      </w:r>
    </w:p>
    <w:p w14:paraId="1288DF50" w14:textId="28F0174A" w:rsidR="00671EF3" w:rsidRPr="00DC65FB" w:rsidRDefault="00671EF3" w:rsidP="004C773B">
      <w:pPr>
        <w:pStyle w:val="a4"/>
        <w:numPr>
          <w:ilvl w:val="0"/>
          <w:numId w:val="29"/>
        </w:numPr>
        <w:snapToGrid w:val="0"/>
        <w:ind w:leftChars="0" w:rightChars="-55" w:right="-132" w:hanging="393"/>
        <w:rPr>
          <w:rFonts w:ascii="標楷體" w:eastAsia="標楷體" w:hAnsi="標楷體"/>
          <w:bCs/>
          <w:sz w:val="22"/>
        </w:rPr>
      </w:pPr>
      <w:r w:rsidRPr="00DC65FB">
        <w:rPr>
          <w:rFonts w:ascii="標楷體" w:eastAsia="標楷體" w:hAnsi="標楷體" w:hint="eastAsia"/>
          <w:bCs/>
          <w:sz w:val="22"/>
        </w:rPr>
        <w:t>專業教學教師：每週應授課十四小時；如通過研究評量，則比照本校專任教師授課鐘點核計原則辦理。</w:t>
      </w:r>
    </w:p>
    <w:p w14:paraId="27EBC8D2" w14:textId="35DC1002" w:rsidR="00671EF3" w:rsidRPr="00DC65FB" w:rsidRDefault="00671EF3" w:rsidP="004C773B">
      <w:pPr>
        <w:pStyle w:val="a4"/>
        <w:numPr>
          <w:ilvl w:val="0"/>
          <w:numId w:val="29"/>
        </w:numPr>
        <w:snapToGrid w:val="0"/>
        <w:ind w:leftChars="0" w:rightChars="-55" w:right="-132" w:hanging="393"/>
        <w:rPr>
          <w:rFonts w:ascii="標楷體" w:eastAsia="標楷體" w:hAnsi="標楷體"/>
          <w:bCs/>
          <w:sz w:val="22"/>
        </w:rPr>
      </w:pPr>
      <w:r w:rsidRPr="00DC65FB">
        <w:rPr>
          <w:rFonts w:ascii="標楷體" w:eastAsia="標楷體" w:hAnsi="標楷體" w:hint="eastAsia"/>
          <w:bCs/>
          <w:sz w:val="22"/>
        </w:rPr>
        <w:t>實作教學教師：比照本校專任教師授課鐘點核計原則辦理，但須依聘任合約，滿足計畫或業務之授課鐘點需求。</w:t>
      </w:r>
    </w:p>
    <w:p w14:paraId="1B83E214" w14:textId="565EE2BF" w:rsidR="00671EF3" w:rsidRPr="00DC65FB" w:rsidRDefault="00671EF3" w:rsidP="004C773B">
      <w:pPr>
        <w:pStyle w:val="a4"/>
        <w:numPr>
          <w:ilvl w:val="0"/>
          <w:numId w:val="29"/>
        </w:numPr>
        <w:snapToGrid w:val="0"/>
        <w:ind w:leftChars="0" w:rightChars="-55" w:right="-132" w:hanging="393"/>
        <w:rPr>
          <w:rFonts w:ascii="標楷體" w:eastAsia="標楷體" w:hAnsi="標楷體"/>
          <w:bCs/>
          <w:sz w:val="22"/>
        </w:rPr>
      </w:pPr>
      <w:r w:rsidRPr="00DC65FB">
        <w:rPr>
          <w:rFonts w:ascii="標楷體" w:eastAsia="標楷體" w:hAnsi="標楷體" w:hint="eastAsia"/>
          <w:bCs/>
          <w:sz w:val="22"/>
        </w:rPr>
        <w:t>教學研究教師：比照本校專任教師授課鐘點核計原則辦理。</w:t>
      </w:r>
    </w:p>
    <w:p w14:paraId="4AF0718C" w14:textId="5B487E4D" w:rsidR="00671EF3" w:rsidRPr="00DC65FB" w:rsidRDefault="00671EF3" w:rsidP="004C773B">
      <w:pPr>
        <w:pStyle w:val="a4"/>
        <w:numPr>
          <w:ilvl w:val="0"/>
          <w:numId w:val="29"/>
        </w:numPr>
        <w:snapToGrid w:val="0"/>
        <w:ind w:leftChars="0" w:rightChars="-55" w:right="-132" w:hanging="393"/>
        <w:rPr>
          <w:rFonts w:ascii="標楷體" w:eastAsia="標楷體" w:hAnsi="標楷體"/>
          <w:bCs/>
          <w:sz w:val="22"/>
        </w:rPr>
      </w:pPr>
      <w:r w:rsidRPr="00DC65FB">
        <w:rPr>
          <w:rFonts w:ascii="標楷體" w:eastAsia="標楷體" w:hAnsi="標楷體" w:hint="eastAsia"/>
          <w:bCs/>
          <w:sz w:val="22"/>
        </w:rPr>
        <w:t>產學教師：比照本校專任教師授課鐘點核計原則辦理。</w:t>
      </w:r>
    </w:p>
    <w:p w14:paraId="0722477D" w14:textId="4F777754" w:rsidR="00671EF3" w:rsidRPr="00DC65FB" w:rsidRDefault="00671EF3" w:rsidP="004C773B">
      <w:pPr>
        <w:pStyle w:val="a4"/>
        <w:numPr>
          <w:ilvl w:val="0"/>
          <w:numId w:val="29"/>
        </w:numPr>
        <w:snapToGrid w:val="0"/>
        <w:ind w:leftChars="0" w:rightChars="-55" w:right="-132" w:hanging="393"/>
        <w:rPr>
          <w:rFonts w:ascii="標楷體" w:eastAsia="標楷體" w:hAnsi="標楷體"/>
          <w:bCs/>
          <w:sz w:val="22"/>
        </w:rPr>
      </w:pPr>
      <w:r w:rsidRPr="00DC65FB">
        <w:rPr>
          <w:rFonts w:ascii="標楷體" w:eastAsia="標楷體" w:hAnsi="標楷體" w:hint="eastAsia"/>
          <w:bCs/>
          <w:sz w:val="22"/>
        </w:rPr>
        <w:t>臨床教學教師：每週實際授課時數（大學部及研究所實際授課時數、臨床教學時數，不含專題討論</w:t>
      </w:r>
      <w:r w:rsidRPr="00DC65FB">
        <w:rPr>
          <w:rFonts w:ascii="標楷體" w:eastAsia="標楷體" w:hAnsi="標楷體"/>
          <w:bCs/>
          <w:sz w:val="22"/>
        </w:rPr>
        <w:t>/</w:t>
      </w:r>
      <w:r w:rsidRPr="00DC65FB">
        <w:rPr>
          <w:rFonts w:ascii="標楷體" w:eastAsia="標楷體" w:hAnsi="標楷體" w:hint="eastAsia"/>
          <w:bCs/>
          <w:sz w:val="22"/>
        </w:rPr>
        <w:t>書報討論</w:t>
      </w:r>
      <w:r w:rsidRPr="00DC65FB">
        <w:rPr>
          <w:rFonts w:ascii="標楷體" w:eastAsia="標楷體" w:hAnsi="標楷體"/>
          <w:bCs/>
          <w:sz w:val="22"/>
        </w:rPr>
        <w:t>/</w:t>
      </w:r>
      <w:r w:rsidRPr="00DC65FB">
        <w:rPr>
          <w:rFonts w:ascii="標楷體" w:eastAsia="標楷體" w:hAnsi="標楷體" w:hint="eastAsia"/>
          <w:bCs/>
          <w:sz w:val="22"/>
        </w:rPr>
        <w:t>專題演講）須依聘任契約辦理，滿足計畫或業務之授課鐘點需求。</w:t>
      </w:r>
    </w:p>
    <w:p w14:paraId="0DAD5529" w14:textId="77777777" w:rsidR="00671EF3" w:rsidRPr="00F35817" w:rsidRDefault="00671EF3" w:rsidP="00671EF3">
      <w:pPr>
        <w:pStyle w:val="a4"/>
        <w:snapToGrid w:val="0"/>
        <w:ind w:leftChars="0" w:left="720" w:rightChars="-55" w:right="-132"/>
        <w:rPr>
          <w:rFonts w:ascii="標楷體" w:eastAsia="標楷體" w:hAnsi="標楷體"/>
          <w:b/>
          <w:sz w:val="26"/>
          <w:szCs w:val="26"/>
        </w:rPr>
      </w:pPr>
    </w:p>
    <w:p w14:paraId="755B4194" w14:textId="77777777" w:rsidR="00F35817" w:rsidRPr="00F35817" w:rsidRDefault="00F35817" w:rsidP="00F35817">
      <w:pPr>
        <w:pStyle w:val="a4"/>
        <w:numPr>
          <w:ilvl w:val="0"/>
          <w:numId w:val="25"/>
        </w:numPr>
        <w:spacing w:line="300" w:lineRule="auto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F35817">
        <w:rPr>
          <w:rFonts w:ascii="標楷體" w:eastAsia="標楷體" w:hAnsi="標楷體" w:hint="eastAsia"/>
          <w:b/>
          <w:bCs/>
          <w:color w:val="000000"/>
        </w:rPr>
        <w:t>教師授課鐘點核計表</w:t>
      </w:r>
    </w:p>
    <w:tbl>
      <w:tblPr>
        <w:tblW w:w="493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417"/>
        <w:gridCol w:w="851"/>
        <w:gridCol w:w="850"/>
        <w:gridCol w:w="1276"/>
        <w:gridCol w:w="1134"/>
        <w:gridCol w:w="851"/>
        <w:gridCol w:w="992"/>
        <w:gridCol w:w="1417"/>
        <w:gridCol w:w="1128"/>
      </w:tblGrid>
      <w:tr w:rsidR="00F35817" w:rsidRPr="00F35817" w14:paraId="01179848" w14:textId="77777777" w:rsidTr="00761969">
        <w:trPr>
          <w:trHeight w:val="10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05E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學年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BAD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E</w:t>
            </w:r>
          </w:p>
          <w:p w14:paraId="7E572A67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應授課時數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A76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A</w:t>
            </w:r>
          </w:p>
          <w:p w14:paraId="10B82340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授課</w:t>
            </w:r>
          </w:p>
          <w:p w14:paraId="032D14C3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鐘點數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D64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B</w:t>
            </w:r>
          </w:p>
          <w:p w14:paraId="64144A24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核減</w:t>
            </w:r>
          </w:p>
          <w:p w14:paraId="796D3EBC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鐘點數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592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C1</w:t>
            </w:r>
          </w:p>
          <w:p w14:paraId="559E84DE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指導研究生</w:t>
            </w:r>
          </w:p>
          <w:p w14:paraId="3D5C28F7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鐘點數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04A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C2</w:t>
            </w:r>
          </w:p>
          <w:p w14:paraId="738C7137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研究計畫</w:t>
            </w:r>
          </w:p>
          <w:p w14:paraId="6DE03CDE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鐘點數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472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C</w:t>
            </w:r>
          </w:p>
          <w:p w14:paraId="6EF946BB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研究</w:t>
            </w:r>
          </w:p>
          <w:p w14:paraId="6C1B74A8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鐘點數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3A1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D</w:t>
            </w:r>
          </w:p>
          <w:p w14:paraId="55303867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總負荷</w:t>
            </w:r>
          </w:p>
          <w:p w14:paraId="35F0BD6E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(A+B+C)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205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G</w:t>
            </w:r>
          </w:p>
          <w:p w14:paraId="687A6A95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超支負荷</w:t>
            </w:r>
          </w:p>
          <w:p w14:paraId="3B57BE34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或不足鐘點</w:t>
            </w:r>
            <w:r w:rsidRPr="00F35817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14:paraId="3028B632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color w:val="000000"/>
                <w:szCs w:val="24"/>
              </w:rPr>
              <w:t>(D-E+F)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5D2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前一年</w:t>
            </w:r>
          </w:p>
          <w:p w14:paraId="1C68F1F9" w14:textId="77777777" w:rsidR="00F35817" w:rsidRPr="00F35817" w:rsidRDefault="00F35817" w:rsidP="0076196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不足鐘點</w:t>
            </w:r>
          </w:p>
        </w:tc>
      </w:tr>
      <w:tr w:rsidR="00F35817" w:rsidRPr="00F35817" w14:paraId="5522C6A9" w14:textId="77777777" w:rsidTr="00761969">
        <w:trPr>
          <w:trHeight w:val="3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A5D4" w14:textId="77777777" w:rsidR="00F35817" w:rsidRPr="00F35817" w:rsidRDefault="00F35817" w:rsidP="0076196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54D1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87A4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6221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4905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096A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F95E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62D1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356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1B0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322C26A0" w14:textId="1D7E9414" w:rsidR="00F35817" w:rsidRPr="00F35817" w:rsidRDefault="00F35817" w:rsidP="00F35817">
      <w:pPr>
        <w:spacing w:line="300" w:lineRule="auto"/>
        <w:rPr>
          <w:rFonts w:ascii="標楷體" w:eastAsia="標楷體" w:hAnsi="標楷體"/>
          <w:bCs/>
          <w:color w:val="000000"/>
          <w:sz w:val="20"/>
        </w:rPr>
      </w:pPr>
      <w:r w:rsidRPr="00F35817">
        <w:rPr>
          <w:rFonts w:ascii="標楷體" w:eastAsia="標楷體" w:hAnsi="標楷體"/>
          <w:color w:val="000000"/>
          <w:sz w:val="20"/>
        </w:rPr>
        <w:t>*</w:t>
      </w:r>
      <w:r w:rsidRPr="00F35817">
        <w:rPr>
          <w:rFonts w:ascii="標楷體" w:eastAsia="標楷體" w:hAnsi="標楷體"/>
          <w:bCs/>
          <w:color w:val="000000"/>
          <w:sz w:val="20"/>
        </w:rPr>
        <w:t>請於系統中下載並檢附完整「</w:t>
      </w:r>
      <w:r w:rsidRPr="00F35817">
        <w:rPr>
          <w:rFonts w:ascii="標楷體" w:eastAsia="標楷體" w:hAnsi="標楷體" w:hint="eastAsia"/>
          <w:bCs/>
          <w:color w:val="000000"/>
          <w:sz w:val="20"/>
        </w:rPr>
        <w:t>學年</w:t>
      </w:r>
      <w:r w:rsidRPr="00F35817">
        <w:rPr>
          <w:rFonts w:ascii="標楷體" w:eastAsia="標楷體" w:hAnsi="標楷體"/>
          <w:bCs/>
          <w:color w:val="000000"/>
          <w:sz w:val="20"/>
        </w:rPr>
        <w:t>」總表</w:t>
      </w:r>
      <w:r w:rsidR="009C571E" w:rsidRPr="009C571E">
        <w:rPr>
          <w:rFonts w:ascii="標楷體" w:eastAsia="標楷體" w:hAnsi="標楷體" w:hint="eastAsia"/>
          <w:bCs/>
          <w:color w:val="000000"/>
          <w:sz w:val="20"/>
        </w:rPr>
        <w:t>(學年表冊，勿以學期表冊取代)為附件1</w:t>
      </w:r>
      <w:r w:rsidRPr="00F35817">
        <w:rPr>
          <w:rFonts w:ascii="標楷體" w:eastAsia="標楷體" w:hAnsi="標楷體"/>
          <w:bCs/>
          <w:color w:val="000000"/>
          <w:sz w:val="20"/>
        </w:rPr>
        <w:t>。</w:t>
      </w:r>
    </w:p>
    <w:p w14:paraId="62D28ACF" w14:textId="77777777" w:rsidR="00F35817" w:rsidRPr="009C571E" w:rsidRDefault="00F35817" w:rsidP="00F35817">
      <w:pPr>
        <w:spacing w:line="300" w:lineRule="auto"/>
        <w:rPr>
          <w:rFonts w:ascii="標楷體" w:eastAsia="標楷體" w:hAnsi="標楷體"/>
          <w:b/>
          <w:color w:val="000000"/>
          <w:sz w:val="26"/>
          <w:szCs w:val="26"/>
        </w:rPr>
      </w:pPr>
    </w:p>
    <w:p w14:paraId="42241A5D" w14:textId="77777777" w:rsidR="00F35817" w:rsidRPr="00F35817" w:rsidRDefault="00F35817" w:rsidP="00F35817">
      <w:pPr>
        <w:pStyle w:val="a4"/>
        <w:numPr>
          <w:ilvl w:val="0"/>
          <w:numId w:val="25"/>
        </w:numPr>
        <w:spacing w:line="300" w:lineRule="auto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F35817">
        <w:rPr>
          <w:rFonts w:ascii="標楷體" w:eastAsia="標楷體" w:hAnsi="標楷體" w:hint="eastAsia"/>
          <w:b/>
          <w:bCs/>
          <w:color w:val="000000"/>
        </w:rPr>
        <w:t>教學反應問卷平均得分</w:t>
      </w:r>
    </w:p>
    <w:tbl>
      <w:tblPr>
        <w:tblW w:w="1062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2409"/>
        <w:gridCol w:w="1701"/>
        <w:gridCol w:w="1560"/>
        <w:gridCol w:w="1134"/>
        <w:gridCol w:w="1134"/>
      </w:tblGrid>
      <w:tr w:rsidR="00F35817" w:rsidRPr="00F35817" w14:paraId="4B157E58" w14:textId="77777777" w:rsidTr="00C607E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297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EC4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課號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567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必/選修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873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課程名稱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3AE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開課班級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672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應做問卷人數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443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答卷人數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095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cs="新細明體" w:hint="eastAsia"/>
                <w:color w:val="000000"/>
                <w:szCs w:val="24"/>
              </w:rPr>
              <w:t>平均得點</w:t>
            </w:r>
          </w:p>
        </w:tc>
      </w:tr>
      <w:tr w:rsidR="00F35817" w:rsidRPr="00F35817" w14:paraId="3626B0DE" w14:textId="77777777" w:rsidTr="00C607ED">
        <w:trPr>
          <w:trHeight w:val="3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D1C2" w14:textId="77777777" w:rsidR="00F35817" w:rsidRPr="00F35817" w:rsidRDefault="00F35817" w:rsidP="0076196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C683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4A90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27EB" w14:textId="77777777" w:rsidR="00F35817" w:rsidRPr="00F35817" w:rsidRDefault="00F35817" w:rsidP="0076196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1F4A" w14:textId="77777777" w:rsidR="00F35817" w:rsidRPr="00F35817" w:rsidRDefault="00F35817" w:rsidP="0076196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3E33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23C3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5A3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5E7046BE" w14:textId="77777777" w:rsidTr="00C607ED">
        <w:trPr>
          <w:trHeight w:val="3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0666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310D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89D4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5625" w14:textId="77777777" w:rsidR="00F35817" w:rsidRPr="00F35817" w:rsidRDefault="00F35817" w:rsidP="0076196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91E7" w14:textId="77777777" w:rsidR="00F35817" w:rsidRPr="00F35817" w:rsidRDefault="00F35817" w:rsidP="0076196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F0D4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F1C6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FD0A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154D08BB" w14:textId="77777777" w:rsidTr="00C607ED">
        <w:trPr>
          <w:trHeight w:val="3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643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A6A5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EB86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3684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40B1" w14:textId="77777777" w:rsidR="00F35817" w:rsidRPr="00F35817" w:rsidRDefault="00F35817" w:rsidP="0076196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9EDD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78F4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D513" w14:textId="77777777" w:rsidR="00F35817" w:rsidRPr="00F35817" w:rsidRDefault="00F35817" w:rsidP="0076196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3B33724" w14:textId="57ADAAFE" w:rsidR="009C571E" w:rsidRPr="009C571E" w:rsidRDefault="009C571E" w:rsidP="009C571E">
      <w:pPr>
        <w:rPr>
          <w:rFonts w:ascii="標楷體" w:eastAsia="標楷體" w:hAnsi="標楷體"/>
          <w:color w:val="000000"/>
          <w:sz w:val="20"/>
        </w:rPr>
      </w:pPr>
      <w:r w:rsidRPr="00F35817">
        <w:rPr>
          <w:rFonts w:ascii="標楷體" w:eastAsia="標楷體" w:hAnsi="標楷體"/>
          <w:color w:val="000000"/>
          <w:sz w:val="20"/>
        </w:rPr>
        <w:t>*</w:t>
      </w:r>
      <w:r w:rsidRPr="009C571E">
        <w:rPr>
          <w:rFonts w:ascii="標楷體" w:eastAsia="標楷體" w:hAnsi="標楷體" w:hint="eastAsia"/>
          <w:color w:val="000000"/>
          <w:sz w:val="20"/>
        </w:rPr>
        <w:t>1.請下載完整系統總表為附件2。</w:t>
      </w:r>
    </w:p>
    <w:p w14:paraId="5F973392" w14:textId="3C85C1D8" w:rsidR="00F35817" w:rsidRDefault="009C571E" w:rsidP="009C571E">
      <w:pPr>
        <w:rPr>
          <w:rFonts w:ascii="標楷體" w:eastAsia="標楷體" w:hAnsi="標楷體"/>
          <w:color w:val="000000"/>
          <w:sz w:val="20"/>
        </w:rPr>
      </w:pPr>
      <w:r w:rsidRPr="00F35817">
        <w:rPr>
          <w:rFonts w:ascii="標楷體" w:eastAsia="標楷體" w:hAnsi="標楷體"/>
          <w:color w:val="000000"/>
          <w:sz w:val="20"/>
        </w:rPr>
        <w:t>*</w:t>
      </w:r>
      <w:r w:rsidRPr="009C571E">
        <w:rPr>
          <w:rFonts w:ascii="標楷體" w:eastAsia="標楷體" w:hAnsi="標楷體" w:hint="eastAsia"/>
          <w:color w:val="000000"/>
          <w:sz w:val="20"/>
        </w:rPr>
        <w:t>2.若該學期課程尚未做問卷，則請在平均得點以及答卷人數欄位以 - 表示</w:t>
      </w:r>
    </w:p>
    <w:p w14:paraId="663908EC" w14:textId="77777777" w:rsidR="009C571E" w:rsidRPr="00F35817" w:rsidRDefault="009C571E" w:rsidP="009C571E">
      <w:pPr>
        <w:spacing w:line="300" w:lineRule="auto"/>
        <w:rPr>
          <w:rFonts w:ascii="標楷體" w:eastAsia="標楷體" w:hAnsi="標楷體"/>
          <w:color w:val="000000"/>
          <w:sz w:val="20"/>
        </w:rPr>
      </w:pPr>
    </w:p>
    <w:p w14:paraId="46A258A8" w14:textId="77777777" w:rsidR="00F35817" w:rsidRPr="00F35817" w:rsidRDefault="00F35817" w:rsidP="00F35817">
      <w:pPr>
        <w:pStyle w:val="a4"/>
        <w:numPr>
          <w:ilvl w:val="0"/>
          <w:numId w:val="25"/>
        </w:numPr>
        <w:spacing w:line="300" w:lineRule="auto"/>
        <w:ind w:leftChars="0"/>
        <w:rPr>
          <w:rFonts w:ascii="標楷體" w:eastAsia="標楷體" w:hAnsi="標楷體"/>
          <w:b/>
          <w:color w:val="000000"/>
          <w:szCs w:val="24"/>
        </w:rPr>
      </w:pPr>
      <w:r w:rsidRPr="00F35817">
        <w:rPr>
          <w:rFonts w:ascii="標楷體" w:eastAsia="標楷體" w:hAnsi="標楷體" w:hint="eastAsia"/>
          <w:b/>
          <w:szCs w:val="24"/>
        </w:rPr>
        <w:t>教師自評</w:t>
      </w:r>
      <w:r w:rsidRPr="00F35817">
        <w:rPr>
          <w:rFonts w:ascii="標楷體" w:eastAsia="標楷體" w:hAnsi="標楷體" w:hint="eastAsia"/>
          <w:b/>
          <w:sz w:val="22"/>
          <w:szCs w:val="24"/>
        </w:rPr>
        <w:t>（教學方法及教學相關配套措施、學生課後輔導、教學獲獎情形、其他與教學相關事項</w:t>
      </w:r>
      <w:r w:rsidRPr="00F35817">
        <w:rPr>
          <w:rFonts w:ascii="標楷體" w:eastAsia="標楷體" w:hAnsi="標楷體"/>
          <w:b/>
          <w:sz w:val="22"/>
          <w:szCs w:val="24"/>
        </w:rPr>
        <w:t>…</w:t>
      </w:r>
      <w:r w:rsidRPr="00F35817">
        <w:rPr>
          <w:rFonts w:ascii="標楷體" w:eastAsia="標楷體" w:hAnsi="標楷體" w:hint="eastAsia"/>
          <w:b/>
          <w:sz w:val="22"/>
          <w:szCs w:val="24"/>
        </w:rPr>
        <w:t>等）</w:t>
      </w:r>
    </w:p>
    <w:p w14:paraId="5D2FFF18" w14:textId="77777777" w:rsidR="00F35817" w:rsidRPr="00F35817" w:rsidRDefault="00F35817" w:rsidP="00F35817">
      <w:pPr>
        <w:spacing w:line="300" w:lineRule="auto"/>
        <w:rPr>
          <w:rFonts w:ascii="標楷體" w:eastAsia="標楷體" w:hAnsi="標楷體"/>
          <w:color w:val="000000"/>
          <w:szCs w:val="24"/>
        </w:rPr>
      </w:pPr>
    </w:p>
    <w:p w14:paraId="155A224C" w14:textId="5407F4D6" w:rsidR="00F35817" w:rsidRDefault="00F35817" w:rsidP="00F35817">
      <w:pPr>
        <w:pStyle w:val="a4"/>
        <w:numPr>
          <w:ilvl w:val="0"/>
          <w:numId w:val="24"/>
        </w:numPr>
        <w:snapToGrid w:val="0"/>
        <w:ind w:leftChars="0" w:rightChars="-55" w:right="-132"/>
        <w:rPr>
          <w:rFonts w:ascii="標楷體" w:eastAsia="標楷體" w:hAnsi="標楷體"/>
          <w:b/>
          <w:color w:val="000000"/>
          <w:sz w:val="26"/>
          <w:szCs w:val="26"/>
        </w:rPr>
      </w:pPr>
      <w:r w:rsidRPr="00F35817">
        <w:rPr>
          <w:rFonts w:ascii="標楷體" w:eastAsia="標楷體" w:hAnsi="標楷體"/>
          <w:b/>
          <w:color w:val="000000"/>
        </w:rPr>
        <w:br w:type="page"/>
      </w:r>
      <w:r w:rsidRPr="00F35817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服務（輔導）項目</w:t>
      </w:r>
      <w:r w:rsidR="00DA15F2" w:rsidRPr="00DA15F2">
        <w:rPr>
          <w:rFonts w:ascii="標楷體" w:eastAsia="標楷體" w:hAnsi="標楷體" w:hint="eastAsia"/>
          <w:b/>
          <w:color w:val="000000"/>
          <w:sz w:val="26"/>
          <w:szCs w:val="26"/>
        </w:rPr>
        <w:t>應符合</w:t>
      </w:r>
      <w:r w:rsidRPr="00F35817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</w:p>
    <w:p w14:paraId="13A66942" w14:textId="2DD511DD" w:rsidR="0070486A" w:rsidRPr="00DC65FB" w:rsidRDefault="0070486A" w:rsidP="00180AD3">
      <w:pPr>
        <w:pStyle w:val="a4"/>
        <w:numPr>
          <w:ilvl w:val="0"/>
          <w:numId w:val="32"/>
        </w:numPr>
        <w:snapToGrid w:val="0"/>
        <w:ind w:leftChars="0" w:rightChars="-55" w:right="-132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專業教學教師：應包含系、院、校級服務，例如擔任導師、學生課業輔導、協助各級單位業務推動等。</w:t>
      </w:r>
    </w:p>
    <w:p w14:paraId="7220C90A" w14:textId="76DD02D5" w:rsidR="0070486A" w:rsidRPr="00DC65FB" w:rsidRDefault="0070486A" w:rsidP="00180AD3">
      <w:pPr>
        <w:pStyle w:val="a4"/>
        <w:numPr>
          <w:ilvl w:val="0"/>
          <w:numId w:val="32"/>
        </w:numPr>
        <w:snapToGrid w:val="0"/>
        <w:ind w:leftChars="0" w:rightChars="-55" w:right="-132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實作教學教師：規劃並執行本校跨領域課程相關業務，例如</w:t>
      </w:r>
      <w:proofErr w:type="gramStart"/>
      <w:r w:rsidRPr="00DC65FB">
        <w:rPr>
          <w:rFonts w:ascii="標楷體" w:eastAsia="標楷體" w:hAnsi="標楷體" w:hint="eastAsia"/>
          <w:bCs/>
          <w:color w:val="000000"/>
          <w:sz w:val="22"/>
        </w:rPr>
        <w:t>擔任彈學導師</w:t>
      </w:r>
      <w:proofErr w:type="gramEnd"/>
      <w:r w:rsidRPr="00DC65FB">
        <w:rPr>
          <w:rFonts w:ascii="標楷體" w:eastAsia="標楷體" w:hAnsi="標楷體" w:hint="eastAsia"/>
          <w:bCs/>
          <w:color w:val="000000"/>
          <w:sz w:val="22"/>
        </w:rPr>
        <w:t>、跨領域教學空間及設備管理、創</w:t>
      </w:r>
      <w:proofErr w:type="gramStart"/>
      <w:r w:rsidRPr="00DC65FB">
        <w:rPr>
          <w:rFonts w:ascii="標楷體" w:eastAsia="標楷體" w:hAnsi="標楷體" w:hint="eastAsia"/>
          <w:bCs/>
          <w:color w:val="000000"/>
          <w:sz w:val="22"/>
        </w:rPr>
        <w:t>創</w:t>
      </w:r>
      <w:proofErr w:type="gramEnd"/>
      <w:r w:rsidRPr="00DC65FB">
        <w:rPr>
          <w:rFonts w:ascii="標楷體" w:eastAsia="標楷體" w:hAnsi="標楷體" w:hint="eastAsia"/>
          <w:bCs/>
          <w:color w:val="000000"/>
          <w:sz w:val="22"/>
        </w:rPr>
        <w:t>工坊活動與成果展規劃推動等，必要時應包含系、院、校級服務。</w:t>
      </w:r>
    </w:p>
    <w:p w14:paraId="6ECD6A15" w14:textId="7ED22701" w:rsidR="0070486A" w:rsidRPr="00DC65FB" w:rsidRDefault="0070486A" w:rsidP="00180AD3">
      <w:pPr>
        <w:pStyle w:val="a4"/>
        <w:numPr>
          <w:ilvl w:val="0"/>
          <w:numId w:val="32"/>
        </w:numPr>
        <w:snapToGrid w:val="0"/>
        <w:ind w:leftChars="0" w:rightChars="-55" w:right="-132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教學研究教師：協助管理大型計畫、規劃並管理大型實驗室、指導大學部學生專題實作、協助各系院校級業務推動等。</w:t>
      </w:r>
    </w:p>
    <w:p w14:paraId="2C5DAA97" w14:textId="0A6C82B9" w:rsidR="009C571E" w:rsidRPr="00DC65FB" w:rsidRDefault="0070486A" w:rsidP="00180AD3">
      <w:pPr>
        <w:pStyle w:val="a4"/>
        <w:numPr>
          <w:ilvl w:val="0"/>
          <w:numId w:val="32"/>
        </w:numPr>
        <w:snapToGrid w:val="0"/>
        <w:ind w:leftChars="0" w:rightChars="-55" w:right="-132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產學教師：推動產學合作相關事宜為主。</w:t>
      </w:r>
    </w:p>
    <w:p w14:paraId="1893C877" w14:textId="077A84F0" w:rsidR="0070486A" w:rsidRPr="00DC65FB" w:rsidRDefault="0070486A" w:rsidP="00180AD3">
      <w:pPr>
        <w:pStyle w:val="a4"/>
        <w:numPr>
          <w:ilvl w:val="0"/>
          <w:numId w:val="32"/>
        </w:numPr>
        <w:snapToGrid w:val="0"/>
        <w:ind w:leftChars="0" w:rightChars="-55" w:right="-132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臨床教學教師：得包含教學著作、教學期刊論文、教學成果技術報告、研究著作、研究計畫（或研究群）之參與及推動、成果與經費 之爭取、共同指導研究生論文研究等</w:t>
      </w:r>
    </w:p>
    <w:p w14:paraId="3DE28AA3" w14:textId="77777777" w:rsidR="00F35817" w:rsidRPr="00F35817" w:rsidRDefault="00F35817" w:rsidP="00F35817">
      <w:pPr>
        <w:pStyle w:val="a4"/>
        <w:numPr>
          <w:ilvl w:val="0"/>
          <w:numId w:val="26"/>
        </w:numPr>
        <w:spacing w:line="300" w:lineRule="auto"/>
        <w:ind w:leftChars="0"/>
        <w:rPr>
          <w:rFonts w:ascii="標楷體" w:eastAsia="標楷體" w:hAnsi="標楷體"/>
          <w:b/>
          <w:color w:val="000000"/>
          <w:szCs w:val="24"/>
        </w:rPr>
      </w:pPr>
      <w:r w:rsidRPr="00F35817">
        <w:rPr>
          <w:rFonts w:ascii="標楷體" w:eastAsia="標楷體" w:hAnsi="標楷體" w:hint="eastAsia"/>
          <w:b/>
          <w:color w:val="000000"/>
          <w:szCs w:val="24"/>
        </w:rPr>
        <w:t>學生服務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F35817" w:rsidRPr="00F35817" w14:paraId="15BB762D" w14:textId="77777777" w:rsidTr="00761969">
        <w:tc>
          <w:tcPr>
            <w:tcW w:w="3539" w:type="dxa"/>
            <w:vAlign w:val="center"/>
          </w:tcPr>
          <w:p w14:paraId="36ED5E91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指標項目</w:t>
            </w:r>
          </w:p>
        </w:tc>
        <w:tc>
          <w:tcPr>
            <w:tcW w:w="7223" w:type="dxa"/>
            <w:vAlign w:val="center"/>
          </w:tcPr>
          <w:p w14:paraId="4B51A1DD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內容簡述</w:t>
            </w:r>
          </w:p>
        </w:tc>
      </w:tr>
      <w:tr w:rsidR="00F35817" w:rsidRPr="00F35817" w14:paraId="6DE3E810" w14:textId="77777777" w:rsidTr="00C21084">
        <w:tc>
          <w:tcPr>
            <w:tcW w:w="3539" w:type="dxa"/>
            <w:shd w:val="clear" w:color="auto" w:fill="auto"/>
            <w:vAlign w:val="center"/>
          </w:tcPr>
          <w:p w14:paraId="53B15C7C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/>
                <w:szCs w:val="24"/>
              </w:rPr>
              <w:t>擔任導師表現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635ED78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2F10DA68" w14:textId="77777777" w:rsidTr="00C21084">
        <w:tc>
          <w:tcPr>
            <w:tcW w:w="3539" w:type="dxa"/>
            <w:shd w:val="clear" w:color="auto" w:fill="auto"/>
            <w:vAlign w:val="center"/>
          </w:tcPr>
          <w:p w14:paraId="5B4A94FD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35817">
              <w:rPr>
                <w:rFonts w:ascii="標楷體" w:eastAsia="標楷體" w:hAnsi="標楷體"/>
                <w:szCs w:val="24"/>
              </w:rPr>
              <w:t>擔任彈學導師</w:t>
            </w:r>
            <w:proofErr w:type="gramEnd"/>
          </w:p>
        </w:tc>
        <w:tc>
          <w:tcPr>
            <w:tcW w:w="7223" w:type="dxa"/>
            <w:shd w:val="clear" w:color="auto" w:fill="auto"/>
            <w:vAlign w:val="center"/>
          </w:tcPr>
          <w:p w14:paraId="57428C65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15378B54" w14:textId="77777777" w:rsidTr="00C21084">
        <w:tc>
          <w:tcPr>
            <w:tcW w:w="3539" w:type="dxa"/>
            <w:shd w:val="clear" w:color="auto" w:fill="auto"/>
            <w:vAlign w:val="center"/>
          </w:tcPr>
          <w:p w14:paraId="349787D9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/>
                <w:szCs w:val="24"/>
              </w:rPr>
              <w:t>學生課業輔導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4434EEC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58157163" w14:textId="77777777" w:rsidTr="00C21084">
        <w:tc>
          <w:tcPr>
            <w:tcW w:w="3539" w:type="dxa"/>
            <w:shd w:val="clear" w:color="auto" w:fill="auto"/>
            <w:vAlign w:val="center"/>
          </w:tcPr>
          <w:p w14:paraId="0EE8D5F5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/>
                <w:szCs w:val="24"/>
              </w:rPr>
              <w:t>指導大學部學生專題實作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564D393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511CC731" w14:textId="77777777" w:rsidTr="00761969">
        <w:tc>
          <w:tcPr>
            <w:tcW w:w="3539" w:type="dxa"/>
            <w:vAlign w:val="center"/>
          </w:tcPr>
          <w:p w14:paraId="44D8E3C5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/>
                <w:szCs w:val="24"/>
              </w:rPr>
              <w:t>其他輔導學生貢獻</w:t>
            </w:r>
          </w:p>
        </w:tc>
        <w:tc>
          <w:tcPr>
            <w:tcW w:w="7223" w:type="dxa"/>
            <w:vAlign w:val="center"/>
          </w:tcPr>
          <w:p w14:paraId="4FA6E7F0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769FB14" w14:textId="77777777" w:rsidR="00F35817" w:rsidRPr="00F35817" w:rsidRDefault="00F35817" w:rsidP="00267C12">
      <w:pPr>
        <w:pStyle w:val="a4"/>
        <w:numPr>
          <w:ilvl w:val="0"/>
          <w:numId w:val="26"/>
        </w:numPr>
        <w:spacing w:beforeLines="50" w:before="190" w:line="300" w:lineRule="auto"/>
        <w:ind w:leftChars="0" w:left="482" w:hanging="482"/>
        <w:rPr>
          <w:rFonts w:ascii="標楷體" w:eastAsia="標楷體" w:hAnsi="標楷體"/>
          <w:b/>
          <w:color w:val="000000"/>
          <w:szCs w:val="24"/>
        </w:rPr>
      </w:pPr>
      <w:r w:rsidRPr="00F35817">
        <w:rPr>
          <w:rFonts w:ascii="標楷體" w:eastAsia="標楷體" w:hAnsi="標楷體" w:hint="eastAsia"/>
          <w:b/>
          <w:color w:val="000000"/>
          <w:szCs w:val="24"/>
        </w:rPr>
        <w:t>行政服務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F35817" w:rsidRPr="00F35817" w14:paraId="46521C8B" w14:textId="77777777" w:rsidTr="00761969">
        <w:tc>
          <w:tcPr>
            <w:tcW w:w="3823" w:type="dxa"/>
            <w:vAlign w:val="center"/>
          </w:tcPr>
          <w:p w14:paraId="17D20DF4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指標項目</w:t>
            </w:r>
          </w:p>
        </w:tc>
        <w:tc>
          <w:tcPr>
            <w:tcW w:w="6939" w:type="dxa"/>
            <w:vAlign w:val="center"/>
          </w:tcPr>
          <w:p w14:paraId="706DFB64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內容簡述</w:t>
            </w:r>
          </w:p>
        </w:tc>
      </w:tr>
      <w:tr w:rsidR="00F35817" w:rsidRPr="00F35817" w14:paraId="038A1699" w14:textId="77777777" w:rsidTr="00C21084">
        <w:tc>
          <w:tcPr>
            <w:tcW w:w="3823" w:type="dxa"/>
            <w:shd w:val="clear" w:color="auto" w:fill="auto"/>
            <w:vAlign w:val="center"/>
          </w:tcPr>
          <w:p w14:paraId="571DEC04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/>
                <w:szCs w:val="24"/>
              </w:rPr>
              <w:t>招生服務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1F44865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57068" w:rsidRPr="00F35817" w14:paraId="62AA13FB" w14:textId="77777777" w:rsidTr="00C21084">
        <w:tc>
          <w:tcPr>
            <w:tcW w:w="3823" w:type="dxa"/>
            <w:shd w:val="clear" w:color="auto" w:fill="auto"/>
            <w:vAlign w:val="center"/>
          </w:tcPr>
          <w:p w14:paraId="0A52E2FC" w14:textId="594040FB" w:rsidR="00557068" w:rsidRPr="00F35817" w:rsidRDefault="00557068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557068">
              <w:rPr>
                <w:rFonts w:ascii="標楷體" w:eastAsia="標楷體" w:hAnsi="標楷體" w:hint="eastAsia"/>
                <w:szCs w:val="24"/>
              </w:rPr>
              <w:t>課程規劃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8DA8842" w14:textId="77777777" w:rsidR="00557068" w:rsidRPr="00F35817" w:rsidRDefault="00557068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2F965CAB" w14:textId="77777777" w:rsidTr="00C21084">
        <w:tc>
          <w:tcPr>
            <w:tcW w:w="3823" w:type="dxa"/>
            <w:shd w:val="clear" w:color="auto" w:fill="auto"/>
            <w:vAlign w:val="center"/>
          </w:tcPr>
          <w:p w14:paraId="3FB0B68F" w14:textId="77777777" w:rsidR="00746F76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跨領域教學空間及設備管理</w:t>
            </w:r>
            <w:r w:rsidR="00375AA1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5CF25F18" w14:textId="57BE6EE2" w:rsidR="00F35817" w:rsidRPr="00F35817" w:rsidRDefault="00375AA1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成果展劃推動</w:t>
            </w:r>
            <w:proofErr w:type="gramEnd"/>
          </w:p>
        </w:tc>
        <w:tc>
          <w:tcPr>
            <w:tcW w:w="6939" w:type="dxa"/>
            <w:shd w:val="clear" w:color="auto" w:fill="auto"/>
            <w:vAlign w:val="center"/>
          </w:tcPr>
          <w:p w14:paraId="59370A63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0D646728" w14:textId="77777777" w:rsidTr="00C21084">
        <w:tc>
          <w:tcPr>
            <w:tcW w:w="3823" w:type="dxa"/>
            <w:shd w:val="clear" w:color="auto" w:fill="auto"/>
            <w:vAlign w:val="center"/>
          </w:tcPr>
          <w:p w14:paraId="26D0F662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協助管理大型計劃及</w:t>
            </w:r>
          </w:p>
          <w:p w14:paraId="3988DE26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規劃管理大型實驗室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2BF3BC2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1956CC39" w14:textId="77777777" w:rsidTr="00C21084">
        <w:tc>
          <w:tcPr>
            <w:tcW w:w="3823" w:type="dxa"/>
            <w:shd w:val="clear" w:color="auto" w:fill="auto"/>
            <w:vAlign w:val="center"/>
          </w:tcPr>
          <w:p w14:paraId="5FD62FAA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配合系、院、校級業務推動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6EF6732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77F4636" w14:textId="77777777" w:rsidR="00F35817" w:rsidRPr="00F35817" w:rsidRDefault="00F35817" w:rsidP="00267C12">
      <w:pPr>
        <w:pStyle w:val="a4"/>
        <w:numPr>
          <w:ilvl w:val="0"/>
          <w:numId w:val="26"/>
        </w:numPr>
        <w:spacing w:beforeLines="50" w:before="190" w:line="300" w:lineRule="auto"/>
        <w:ind w:leftChars="0" w:left="482" w:hanging="482"/>
        <w:rPr>
          <w:rFonts w:ascii="標楷體" w:eastAsia="標楷體" w:hAnsi="標楷體"/>
          <w:b/>
          <w:color w:val="000000"/>
          <w:szCs w:val="24"/>
        </w:rPr>
      </w:pPr>
      <w:r w:rsidRPr="00F35817">
        <w:rPr>
          <w:rFonts w:ascii="標楷體" w:eastAsia="標楷體" w:hAnsi="標楷體" w:hint="eastAsia"/>
          <w:b/>
          <w:color w:val="000000"/>
          <w:szCs w:val="24"/>
        </w:rPr>
        <w:t>其他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F35817" w:rsidRPr="00F35817" w14:paraId="1EB35E93" w14:textId="77777777" w:rsidTr="00761969">
        <w:tc>
          <w:tcPr>
            <w:tcW w:w="2547" w:type="dxa"/>
            <w:vAlign w:val="center"/>
          </w:tcPr>
          <w:p w14:paraId="78B55B8F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指標項目</w:t>
            </w:r>
          </w:p>
        </w:tc>
        <w:tc>
          <w:tcPr>
            <w:tcW w:w="8215" w:type="dxa"/>
            <w:vAlign w:val="center"/>
          </w:tcPr>
          <w:p w14:paraId="608663E6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內容簡述</w:t>
            </w:r>
          </w:p>
        </w:tc>
      </w:tr>
      <w:tr w:rsidR="00F35817" w:rsidRPr="00F35817" w14:paraId="37B84998" w14:textId="77777777" w:rsidTr="00761969">
        <w:tc>
          <w:tcPr>
            <w:tcW w:w="2547" w:type="dxa"/>
            <w:vAlign w:val="center"/>
          </w:tcPr>
          <w:p w14:paraId="623FF615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推動產學合作</w:t>
            </w:r>
          </w:p>
        </w:tc>
        <w:tc>
          <w:tcPr>
            <w:tcW w:w="8215" w:type="dxa"/>
            <w:vAlign w:val="center"/>
          </w:tcPr>
          <w:p w14:paraId="4AD064D0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3E9E57D4" w14:textId="77777777" w:rsidTr="00761969">
        <w:tc>
          <w:tcPr>
            <w:tcW w:w="2547" w:type="dxa"/>
            <w:vAlign w:val="center"/>
          </w:tcPr>
          <w:p w14:paraId="33EC1161" w14:textId="2855FFA6" w:rsidR="00F35817" w:rsidRPr="00F35817" w:rsidRDefault="00375AA1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F35817">
              <w:rPr>
                <w:rFonts w:ascii="標楷體" w:eastAsia="標楷體" w:hAnsi="標楷體" w:hint="eastAsia"/>
                <w:szCs w:val="24"/>
              </w:rPr>
              <w:t>國際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="00F35817" w:rsidRPr="00F35817">
              <w:rPr>
                <w:rFonts w:ascii="標楷體" w:eastAsia="標楷體" w:hAnsi="標楷體"/>
                <w:szCs w:val="24"/>
              </w:rPr>
              <w:t>學術服務</w:t>
            </w:r>
          </w:p>
        </w:tc>
        <w:tc>
          <w:tcPr>
            <w:tcW w:w="8215" w:type="dxa"/>
            <w:vAlign w:val="center"/>
          </w:tcPr>
          <w:p w14:paraId="026382D2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7D528B02" w14:textId="77777777" w:rsidTr="00761969">
        <w:tc>
          <w:tcPr>
            <w:tcW w:w="2547" w:type="dxa"/>
            <w:vAlign w:val="center"/>
          </w:tcPr>
          <w:p w14:paraId="5B9C39EE" w14:textId="77777777" w:rsidR="00F35817" w:rsidRPr="00F35817" w:rsidRDefault="00F35817" w:rsidP="00761969">
            <w:pPr>
              <w:spacing w:line="360" w:lineRule="atLeast"/>
              <w:ind w:left="30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/>
                <w:szCs w:val="24"/>
              </w:rPr>
              <w:t>提升校譽服務</w:t>
            </w:r>
          </w:p>
        </w:tc>
        <w:tc>
          <w:tcPr>
            <w:tcW w:w="8215" w:type="dxa"/>
            <w:vAlign w:val="center"/>
          </w:tcPr>
          <w:p w14:paraId="13674F1B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79135D73" w14:textId="77777777" w:rsidR="00F35817" w:rsidRPr="00F35817" w:rsidRDefault="00F35817" w:rsidP="00267C12">
      <w:pPr>
        <w:pStyle w:val="a4"/>
        <w:numPr>
          <w:ilvl w:val="0"/>
          <w:numId w:val="26"/>
        </w:numPr>
        <w:spacing w:beforeLines="50" w:before="190" w:line="300" w:lineRule="auto"/>
        <w:ind w:leftChars="0" w:left="482" w:hanging="482"/>
        <w:rPr>
          <w:rFonts w:ascii="標楷體" w:eastAsia="標楷體" w:hAnsi="標楷體"/>
          <w:b/>
          <w:color w:val="000000"/>
          <w:szCs w:val="24"/>
        </w:rPr>
      </w:pPr>
      <w:r w:rsidRPr="00F35817">
        <w:rPr>
          <w:rFonts w:ascii="標楷體" w:eastAsia="標楷體" w:hAnsi="標楷體" w:hint="eastAsia"/>
          <w:b/>
          <w:szCs w:val="24"/>
        </w:rPr>
        <w:t>教師自評</w:t>
      </w:r>
    </w:p>
    <w:p w14:paraId="314B5D3E" w14:textId="77777777" w:rsidR="00F35817" w:rsidRPr="00F35817" w:rsidRDefault="00F35817" w:rsidP="00F35817">
      <w:pPr>
        <w:widowControl/>
        <w:rPr>
          <w:rFonts w:ascii="標楷體" w:eastAsia="標楷體" w:hAnsi="標楷體"/>
          <w:b/>
          <w:color w:val="000000"/>
        </w:rPr>
      </w:pPr>
      <w:r w:rsidRPr="00F35817">
        <w:rPr>
          <w:rFonts w:ascii="標楷體" w:eastAsia="標楷體" w:hAnsi="標楷體"/>
          <w:b/>
          <w:color w:val="000000"/>
        </w:rPr>
        <w:br w:type="page"/>
      </w:r>
    </w:p>
    <w:p w14:paraId="3344D815" w14:textId="20E88316" w:rsidR="00F35817" w:rsidRDefault="00F35817" w:rsidP="00F35817">
      <w:pPr>
        <w:pStyle w:val="a4"/>
        <w:numPr>
          <w:ilvl w:val="0"/>
          <w:numId w:val="24"/>
        </w:numPr>
        <w:snapToGrid w:val="0"/>
        <w:ind w:leftChars="0" w:rightChars="-55" w:right="-132"/>
        <w:rPr>
          <w:rFonts w:ascii="標楷體" w:eastAsia="標楷體" w:hAnsi="標楷體"/>
          <w:b/>
          <w:color w:val="000000"/>
          <w:sz w:val="26"/>
          <w:szCs w:val="26"/>
        </w:rPr>
      </w:pPr>
      <w:r w:rsidRPr="00F35817">
        <w:rPr>
          <w:rFonts w:ascii="標楷體" w:eastAsia="標楷體" w:hAnsi="標楷體" w:hint="eastAsia"/>
          <w:b/>
          <w:sz w:val="26"/>
          <w:szCs w:val="26"/>
        </w:rPr>
        <w:lastRenderedPageBreak/>
        <w:t>研究</w:t>
      </w:r>
      <w:r w:rsidRPr="00F35817">
        <w:rPr>
          <w:rFonts w:ascii="標楷體" w:eastAsia="標楷體" w:hAnsi="標楷體" w:hint="eastAsia"/>
          <w:b/>
          <w:color w:val="000000"/>
          <w:sz w:val="26"/>
          <w:szCs w:val="26"/>
        </w:rPr>
        <w:t>項目</w:t>
      </w:r>
      <w:r w:rsidR="00EA5148" w:rsidRPr="00EA5148">
        <w:rPr>
          <w:rFonts w:ascii="標楷體" w:eastAsia="標楷體" w:hAnsi="標楷體" w:hint="eastAsia"/>
          <w:b/>
          <w:color w:val="000000"/>
          <w:sz w:val="26"/>
          <w:szCs w:val="26"/>
        </w:rPr>
        <w:t>應符合</w:t>
      </w:r>
      <w:r w:rsidRPr="00F35817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</w:p>
    <w:p w14:paraId="7BE58527" w14:textId="77777777" w:rsidR="00EA5148" w:rsidRPr="00DC65FB" w:rsidRDefault="00EA5148" w:rsidP="00EA5148">
      <w:pPr>
        <w:snapToGrid w:val="0"/>
        <w:ind w:leftChars="199" w:left="817" w:rightChars="-55" w:right="-132" w:hangingChars="154" w:hanging="339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1.</w:t>
      </w:r>
      <w:r w:rsidRPr="00DC65FB">
        <w:rPr>
          <w:rFonts w:ascii="標楷體" w:eastAsia="標楷體" w:hAnsi="標楷體" w:hint="eastAsia"/>
          <w:bCs/>
          <w:color w:val="000000"/>
          <w:sz w:val="22"/>
        </w:rPr>
        <w:tab/>
        <w:t xml:space="preserve">專業教學教師：得包含系、院、校級服務，例如擔任導師、學生課業輔導、協助各級單位業務推動等。 </w:t>
      </w:r>
    </w:p>
    <w:p w14:paraId="2F3219C9" w14:textId="77777777" w:rsidR="00EA5148" w:rsidRPr="00DC65FB" w:rsidRDefault="00EA5148" w:rsidP="00EA5148">
      <w:pPr>
        <w:snapToGrid w:val="0"/>
        <w:ind w:leftChars="199" w:left="817" w:rightChars="-55" w:right="-132" w:hangingChars="154" w:hanging="339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2.</w:t>
      </w:r>
      <w:r w:rsidRPr="00DC65FB">
        <w:rPr>
          <w:rFonts w:ascii="標楷體" w:eastAsia="標楷體" w:hAnsi="標楷體" w:hint="eastAsia"/>
          <w:bCs/>
          <w:color w:val="000000"/>
          <w:sz w:val="22"/>
        </w:rPr>
        <w:tab/>
        <w:t>實作教學教師：規劃並執行本校跨領域課程相關業務，例如</w:t>
      </w:r>
      <w:proofErr w:type="gramStart"/>
      <w:r w:rsidRPr="00DC65FB">
        <w:rPr>
          <w:rFonts w:ascii="標楷體" w:eastAsia="標楷體" w:hAnsi="標楷體" w:hint="eastAsia"/>
          <w:bCs/>
          <w:color w:val="000000"/>
          <w:sz w:val="22"/>
        </w:rPr>
        <w:t>擔任彈學導師</w:t>
      </w:r>
      <w:proofErr w:type="gramEnd"/>
      <w:r w:rsidRPr="00DC65FB">
        <w:rPr>
          <w:rFonts w:ascii="標楷體" w:eastAsia="標楷體" w:hAnsi="標楷體" w:hint="eastAsia"/>
          <w:bCs/>
          <w:color w:val="000000"/>
          <w:sz w:val="22"/>
        </w:rPr>
        <w:t>、跨領域教學空間及設備管理與成果展規劃推動或其他系、院、校級服務等。</w:t>
      </w:r>
    </w:p>
    <w:p w14:paraId="30140E29" w14:textId="77777777" w:rsidR="00EA5148" w:rsidRPr="00DC65FB" w:rsidRDefault="00EA5148" w:rsidP="00EA5148">
      <w:pPr>
        <w:snapToGrid w:val="0"/>
        <w:ind w:leftChars="199" w:left="817" w:rightChars="-55" w:right="-132" w:hangingChars="154" w:hanging="339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3.</w:t>
      </w:r>
      <w:r w:rsidRPr="00DC65FB">
        <w:rPr>
          <w:rFonts w:ascii="標楷體" w:eastAsia="標楷體" w:hAnsi="標楷體" w:hint="eastAsia"/>
          <w:bCs/>
          <w:color w:val="000000"/>
          <w:sz w:val="22"/>
        </w:rPr>
        <w:tab/>
        <w:t xml:space="preserve">教學研究教師：得包含協助管理大型計畫、規劃並管理大型實驗室、指導大學部學生專題實作、協助各系院校級業務推動等。 </w:t>
      </w:r>
    </w:p>
    <w:p w14:paraId="0C700214" w14:textId="77777777" w:rsidR="00EA5148" w:rsidRPr="00DC65FB" w:rsidRDefault="00EA5148" w:rsidP="00EA5148">
      <w:pPr>
        <w:snapToGrid w:val="0"/>
        <w:ind w:leftChars="199" w:left="817" w:rightChars="-55" w:right="-132" w:hangingChars="154" w:hanging="339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4.</w:t>
      </w:r>
      <w:r w:rsidRPr="00DC65FB">
        <w:rPr>
          <w:rFonts w:ascii="標楷體" w:eastAsia="標楷體" w:hAnsi="標楷體" w:hint="eastAsia"/>
          <w:bCs/>
          <w:color w:val="000000"/>
          <w:sz w:val="22"/>
        </w:rPr>
        <w:tab/>
        <w:t xml:space="preserve">產學教師：推動產學合作相關事宜為主。 </w:t>
      </w:r>
    </w:p>
    <w:p w14:paraId="12F9B8A3" w14:textId="400C822C" w:rsidR="00EA5148" w:rsidRPr="00DC65FB" w:rsidRDefault="00EA5148" w:rsidP="00EA5148">
      <w:pPr>
        <w:snapToGrid w:val="0"/>
        <w:ind w:leftChars="199" w:left="817" w:rightChars="-55" w:right="-132" w:hangingChars="154" w:hanging="339"/>
        <w:rPr>
          <w:rFonts w:ascii="標楷體" w:eastAsia="標楷體" w:hAnsi="標楷體"/>
          <w:bCs/>
          <w:color w:val="000000"/>
          <w:sz w:val="22"/>
        </w:rPr>
      </w:pPr>
      <w:r w:rsidRPr="00DC65FB">
        <w:rPr>
          <w:rFonts w:ascii="標楷體" w:eastAsia="標楷體" w:hAnsi="標楷體" w:hint="eastAsia"/>
          <w:bCs/>
          <w:color w:val="000000"/>
          <w:sz w:val="22"/>
        </w:rPr>
        <w:t>5.</w:t>
      </w:r>
      <w:r w:rsidRPr="00DC65FB">
        <w:rPr>
          <w:rFonts w:ascii="標楷體" w:eastAsia="標楷體" w:hAnsi="標楷體" w:hint="eastAsia"/>
          <w:bCs/>
          <w:color w:val="000000"/>
          <w:sz w:val="22"/>
        </w:rPr>
        <w:tab/>
        <w:t>臨床教學教師：得包含院、系級服務或負責期刊之編輯或審查、擔任教學醫院教學負責人、負責教學醫院教學相關行政事務、擔任教學醫院部(科)主任服務性質之職位或活動。</w:t>
      </w:r>
    </w:p>
    <w:p w14:paraId="73227F2F" w14:textId="77777777" w:rsidR="00F35817" w:rsidRPr="00F35817" w:rsidRDefault="00F35817" w:rsidP="00F35817">
      <w:pPr>
        <w:pStyle w:val="a4"/>
        <w:numPr>
          <w:ilvl w:val="0"/>
          <w:numId w:val="27"/>
        </w:numPr>
        <w:spacing w:line="300" w:lineRule="auto"/>
        <w:ind w:leftChars="0"/>
        <w:rPr>
          <w:rFonts w:ascii="標楷體" w:eastAsia="標楷體" w:hAnsi="標楷體"/>
          <w:b/>
          <w:color w:val="000000"/>
          <w:szCs w:val="26"/>
        </w:rPr>
      </w:pPr>
      <w:r w:rsidRPr="00F35817">
        <w:rPr>
          <w:rFonts w:ascii="標楷體" w:eastAsia="標楷體" w:hAnsi="標楷體" w:hint="eastAsia"/>
          <w:b/>
          <w:color w:val="000000"/>
          <w:szCs w:val="26"/>
        </w:rPr>
        <w:t>學術/教學著作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F35817" w:rsidRPr="00F35817" w14:paraId="6ECE75B2" w14:textId="77777777" w:rsidTr="00761969">
        <w:tc>
          <w:tcPr>
            <w:tcW w:w="2547" w:type="dxa"/>
            <w:vAlign w:val="center"/>
          </w:tcPr>
          <w:p w14:paraId="0D761AF3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指標項目</w:t>
            </w:r>
          </w:p>
        </w:tc>
        <w:tc>
          <w:tcPr>
            <w:tcW w:w="8215" w:type="dxa"/>
            <w:vAlign w:val="center"/>
          </w:tcPr>
          <w:p w14:paraId="06F48CE9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內容簡述</w:t>
            </w:r>
          </w:p>
        </w:tc>
      </w:tr>
      <w:tr w:rsidR="00F35817" w:rsidRPr="00F35817" w14:paraId="28973A1E" w14:textId="77777777" w:rsidTr="00761969">
        <w:tc>
          <w:tcPr>
            <w:tcW w:w="2547" w:type="dxa"/>
            <w:vAlign w:val="center"/>
          </w:tcPr>
          <w:p w14:paraId="01863091" w14:textId="77777777" w:rsidR="00F35817" w:rsidRPr="00F35817" w:rsidRDefault="00F35817" w:rsidP="0076196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szCs w:val="24"/>
              </w:rPr>
              <w:t>期刊論文</w:t>
            </w:r>
          </w:p>
        </w:tc>
        <w:tc>
          <w:tcPr>
            <w:tcW w:w="8215" w:type="dxa"/>
            <w:vAlign w:val="center"/>
          </w:tcPr>
          <w:p w14:paraId="1401EABE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2F6231B6" w14:textId="77777777" w:rsidTr="00761969">
        <w:tc>
          <w:tcPr>
            <w:tcW w:w="2547" w:type="dxa"/>
            <w:vAlign w:val="center"/>
          </w:tcPr>
          <w:p w14:paraId="4C9D4DA1" w14:textId="77777777" w:rsidR="00F35817" w:rsidRPr="00F35817" w:rsidRDefault="00F35817" w:rsidP="0076196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會議論文</w:t>
            </w:r>
          </w:p>
        </w:tc>
        <w:tc>
          <w:tcPr>
            <w:tcW w:w="8215" w:type="dxa"/>
            <w:vAlign w:val="center"/>
          </w:tcPr>
          <w:p w14:paraId="49B7E893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4E19E0B9" w14:textId="77777777" w:rsidTr="00761969">
        <w:tc>
          <w:tcPr>
            <w:tcW w:w="2547" w:type="dxa"/>
            <w:vAlign w:val="center"/>
          </w:tcPr>
          <w:p w14:paraId="6519D294" w14:textId="77777777" w:rsidR="00F35817" w:rsidRPr="00F35817" w:rsidRDefault="00F35817" w:rsidP="0076196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專書</w:t>
            </w:r>
          </w:p>
        </w:tc>
        <w:tc>
          <w:tcPr>
            <w:tcW w:w="8215" w:type="dxa"/>
            <w:vAlign w:val="center"/>
          </w:tcPr>
          <w:p w14:paraId="2AB07233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374A40C1" w14:textId="77777777" w:rsidTr="00761969">
        <w:tc>
          <w:tcPr>
            <w:tcW w:w="2547" w:type="dxa"/>
            <w:vAlign w:val="center"/>
          </w:tcPr>
          <w:p w14:paraId="51CEFD03" w14:textId="77777777" w:rsidR="00F35817" w:rsidRPr="00F35817" w:rsidRDefault="00F35817" w:rsidP="0076196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szCs w:val="24"/>
              </w:rPr>
              <w:t>成果技術報告</w:t>
            </w:r>
          </w:p>
        </w:tc>
        <w:tc>
          <w:tcPr>
            <w:tcW w:w="8215" w:type="dxa"/>
            <w:vAlign w:val="center"/>
          </w:tcPr>
          <w:p w14:paraId="0CCD33D6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6FB889AB" w14:textId="77777777" w:rsidTr="00761969">
        <w:tc>
          <w:tcPr>
            <w:tcW w:w="2547" w:type="dxa"/>
            <w:vAlign w:val="center"/>
          </w:tcPr>
          <w:p w14:paraId="36A305CE" w14:textId="77777777" w:rsidR="00F35817" w:rsidRPr="00F35817" w:rsidRDefault="00F35817" w:rsidP="0076196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817">
              <w:rPr>
                <w:rFonts w:ascii="標楷體" w:eastAsia="標楷體" w:hAnsi="標楷體" w:hint="eastAsia"/>
                <w:color w:val="000000"/>
                <w:szCs w:val="24"/>
              </w:rPr>
              <w:t>其他著作</w:t>
            </w:r>
          </w:p>
        </w:tc>
        <w:tc>
          <w:tcPr>
            <w:tcW w:w="8215" w:type="dxa"/>
            <w:vAlign w:val="center"/>
          </w:tcPr>
          <w:p w14:paraId="27227393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E0FA850" w14:textId="77777777" w:rsidR="00F35817" w:rsidRPr="00F35817" w:rsidRDefault="00F35817" w:rsidP="00267C12">
      <w:pPr>
        <w:pStyle w:val="a4"/>
        <w:numPr>
          <w:ilvl w:val="0"/>
          <w:numId w:val="27"/>
        </w:numPr>
        <w:spacing w:beforeLines="50" w:before="190" w:line="300" w:lineRule="auto"/>
        <w:ind w:leftChars="0" w:left="482" w:hanging="482"/>
        <w:rPr>
          <w:rFonts w:ascii="標楷體" w:eastAsia="標楷體" w:hAnsi="標楷體"/>
          <w:b/>
          <w:color w:val="000000"/>
          <w:szCs w:val="26"/>
        </w:rPr>
      </w:pPr>
      <w:r w:rsidRPr="00F35817">
        <w:rPr>
          <w:rFonts w:ascii="標楷體" w:eastAsia="標楷體" w:hAnsi="標楷體" w:hint="eastAsia"/>
          <w:b/>
          <w:color w:val="000000"/>
          <w:szCs w:val="26"/>
        </w:rPr>
        <w:t>技術研發具體成果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F35817" w:rsidRPr="00F35817" w14:paraId="229F3CFC" w14:textId="77777777" w:rsidTr="00761969">
        <w:tc>
          <w:tcPr>
            <w:tcW w:w="2547" w:type="dxa"/>
            <w:vAlign w:val="center"/>
          </w:tcPr>
          <w:p w14:paraId="19B8E1D4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指標項目</w:t>
            </w:r>
          </w:p>
        </w:tc>
        <w:tc>
          <w:tcPr>
            <w:tcW w:w="8215" w:type="dxa"/>
            <w:vAlign w:val="center"/>
          </w:tcPr>
          <w:p w14:paraId="64BC308B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內容簡述</w:t>
            </w:r>
          </w:p>
        </w:tc>
      </w:tr>
      <w:tr w:rsidR="00F35817" w:rsidRPr="00F35817" w14:paraId="20CA2637" w14:textId="77777777" w:rsidTr="00761969">
        <w:tc>
          <w:tcPr>
            <w:tcW w:w="2547" w:type="dxa"/>
            <w:vAlign w:val="center"/>
          </w:tcPr>
          <w:p w14:paraId="51F34605" w14:textId="77777777" w:rsidR="00F35817" w:rsidRPr="00F35817" w:rsidRDefault="00F35817" w:rsidP="00761969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專利授權</w:t>
            </w:r>
          </w:p>
        </w:tc>
        <w:tc>
          <w:tcPr>
            <w:tcW w:w="8215" w:type="dxa"/>
            <w:vAlign w:val="center"/>
          </w:tcPr>
          <w:p w14:paraId="7CD209AD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331E47B5" w14:textId="77777777" w:rsidTr="00761969">
        <w:tc>
          <w:tcPr>
            <w:tcW w:w="2547" w:type="dxa"/>
            <w:vAlign w:val="center"/>
          </w:tcPr>
          <w:p w14:paraId="0628C2E8" w14:textId="77777777" w:rsidR="00F35817" w:rsidRPr="00F35817" w:rsidRDefault="00F35817" w:rsidP="00761969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技術移轉</w:t>
            </w:r>
          </w:p>
        </w:tc>
        <w:tc>
          <w:tcPr>
            <w:tcW w:w="8215" w:type="dxa"/>
            <w:vAlign w:val="center"/>
          </w:tcPr>
          <w:p w14:paraId="64C9F73A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EA76331" w14:textId="77777777" w:rsidR="00F35817" w:rsidRPr="00F35817" w:rsidRDefault="00F35817" w:rsidP="00267C12">
      <w:pPr>
        <w:pStyle w:val="a4"/>
        <w:numPr>
          <w:ilvl w:val="0"/>
          <w:numId w:val="27"/>
        </w:numPr>
        <w:spacing w:beforeLines="50" w:before="190" w:line="300" w:lineRule="auto"/>
        <w:ind w:leftChars="0" w:left="482" w:hanging="482"/>
        <w:rPr>
          <w:rFonts w:ascii="標楷體" w:eastAsia="標楷體" w:hAnsi="標楷體"/>
          <w:b/>
          <w:color w:val="000000"/>
          <w:szCs w:val="26"/>
        </w:rPr>
      </w:pPr>
      <w:r w:rsidRPr="00F35817">
        <w:rPr>
          <w:rFonts w:ascii="標楷體" w:eastAsia="標楷體" w:hAnsi="標楷體" w:hint="eastAsia"/>
          <w:b/>
          <w:color w:val="000000"/>
          <w:szCs w:val="26"/>
        </w:rPr>
        <w:t>爭取/推動校外研究計畫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F35817" w:rsidRPr="00F35817" w14:paraId="62AE0F77" w14:textId="77777777" w:rsidTr="00761969">
        <w:tc>
          <w:tcPr>
            <w:tcW w:w="2547" w:type="dxa"/>
            <w:vAlign w:val="center"/>
          </w:tcPr>
          <w:p w14:paraId="56952604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指標項目</w:t>
            </w:r>
          </w:p>
        </w:tc>
        <w:tc>
          <w:tcPr>
            <w:tcW w:w="8215" w:type="dxa"/>
            <w:vAlign w:val="center"/>
          </w:tcPr>
          <w:p w14:paraId="32E051C7" w14:textId="77777777" w:rsidR="00F35817" w:rsidRPr="00F35817" w:rsidRDefault="00F35817" w:rsidP="00761969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35817">
              <w:rPr>
                <w:rFonts w:ascii="標楷體" w:eastAsia="標楷體" w:hAnsi="標楷體"/>
                <w:b/>
                <w:color w:val="000000"/>
                <w:szCs w:val="24"/>
              </w:rPr>
              <w:t>內容簡述</w:t>
            </w:r>
          </w:p>
        </w:tc>
      </w:tr>
      <w:tr w:rsidR="00F35817" w:rsidRPr="00F35817" w14:paraId="4AC6FADB" w14:textId="77777777" w:rsidTr="00761969">
        <w:tc>
          <w:tcPr>
            <w:tcW w:w="2547" w:type="dxa"/>
            <w:vAlign w:val="center"/>
          </w:tcPr>
          <w:p w14:paraId="4A942FB5" w14:textId="77777777" w:rsidR="00F35817" w:rsidRPr="00F35817" w:rsidRDefault="00F35817" w:rsidP="00761969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教育部計畫</w:t>
            </w:r>
          </w:p>
          <w:p w14:paraId="31F706AD" w14:textId="77777777" w:rsidR="00F35817" w:rsidRPr="00F35817" w:rsidRDefault="00F35817" w:rsidP="00761969">
            <w:pPr>
              <w:spacing w:line="3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35817">
              <w:rPr>
                <w:rFonts w:ascii="標楷體" w:eastAsia="標楷體" w:hAnsi="標楷體" w:hint="eastAsia"/>
                <w:sz w:val="20"/>
              </w:rPr>
              <w:t>（請提供核定資料）</w:t>
            </w:r>
          </w:p>
        </w:tc>
        <w:tc>
          <w:tcPr>
            <w:tcW w:w="8215" w:type="dxa"/>
            <w:vAlign w:val="center"/>
          </w:tcPr>
          <w:p w14:paraId="6CC7DF1B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7D58174A" w14:textId="77777777" w:rsidTr="00761969">
        <w:tc>
          <w:tcPr>
            <w:tcW w:w="2547" w:type="dxa"/>
            <w:vAlign w:val="center"/>
          </w:tcPr>
          <w:p w14:paraId="4E927AB3" w14:textId="77777777" w:rsidR="00F35817" w:rsidRPr="00F35817" w:rsidRDefault="00F35817" w:rsidP="00761969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科技部計畫</w:t>
            </w:r>
          </w:p>
          <w:p w14:paraId="647A0861" w14:textId="77777777" w:rsidR="00F35817" w:rsidRPr="00F35817" w:rsidRDefault="00F35817" w:rsidP="00761969">
            <w:pPr>
              <w:spacing w:line="3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35817">
              <w:rPr>
                <w:rFonts w:ascii="標楷體" w:eastAsia="標楷體" w:hAnsi="標楷體" w:hint="eastAsia"/>
                <w:sz w:val="20"/>
              </w:rPr>
              <w:t>（請提供核定清冊）</w:t>
            </w:r>
          </w:p>
        </w:tc>
        <w:tc>
          <w:tcPr>
            <w:tcW w:w="8215" w:type="dxa"/>
            <w:vAlign w:val="center"/>
          </w:tcPr>
          <w:p w14:paraId="38A06BE6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5817" w:rsidRPr="00F35817" w14:paraId="7D1A0183" w14:textId="77777777" w:rsidTr="00761969">
        <w:tc>
          <w:tcPr>
            <w:tcW w:w="2547" w:type="dxa"/>
            <w:vAlign w:val="center"/>
          </w:tcPr>
          <w:p w14:paraId="37826FB0" w14:textId="77777777" w:rsidR="00F35817" w:rsidRPr="00F35817" w:rsidRDefault="00F35817" w:rsidP="00761969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35817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8215" w:type="dxa"/>
            <w:vAlign w:val="center"/>
          </w:tcPr>
          <w:p w14:paraId="22038BE1" w14:textId="77777777" w:rsidR="00F35817" w:rsidRPr="00F35817" w:rsidRDefault="00F35817" w:rsidP="00761969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69B9096E" w14:textId="77777777" w:rsidR="00F35817" w:rsidRPr="00F35817" w:rsidRDefault="00F35817" w:rsidP="00F35817">
      <w:pPr>
        <w:spacing w:line="300" w:lineRule="auto"/>
        <w:rPr>
          <w:rFonts w:ascii="標楷體" w:eastAsia="標楷體" w:hAnsi="標楷體"/>
          <w:b/>
          <w:color w:val="000000"/>
          <w:sz w:val="26"/>
          <w:szCs w:val="26"/>
        </w:rPr>
      </w:pPr>
    </w:p>
    <w:p w14:paraId="7AABB120" w14:textId="77777777" w:rsidR="00F35817" w:rsidRPr="00F35817" w:rsidRDefault="00F35817" w:rsidP="00F35817">
      <w:pPr>
        <w:pStyle w:val="a4"/>
        <w:numPr>
          <w:ilvl w:val="0"/>
          <w:numId w:val="25"/>
        </w:numPr>
        <w:spacing w:line="300" w:lineRule="auto"/>
        <w:ind w:leftChars="0"/>
        <w:rPr>
          <w:rFonts w:ascii="標楷體" w:eastAsia="標楷體" w:hAnsi="標楷體"/>
          <w:b/>
          <w:sz w:val="22"/>
          <w:szCs w:val="24"/>
        </w:rPr>
      </w:pPr>
      <w:r w:rsidRPr="00F35817">
        <w:rPr>
          <w:rFonts w:ascii="標楷體" w:eastAsia="標楷體" w:hAnsi="標楷體" w:hint="eastAsia"/>
          <w:b/>
          <w:color w:val="000000"/>
          <w:szCs w:val="26"/>
        </w:rPr>
        <w:t>教師自評</w:t>
      </w:r>
      <w:r w:rsidRPr="00F35817">
        <w:rPr>
          <w:rFonts w:ascii="標楷體" w:eastAsia="標楷體" w:hAnsi="標楷體" w:hint="eastAsia"/>
          <w:b/>
          <w:sz w:val="22"/>
          <w:szCs w:val="24"/>
        </w:rPr>
        <w:t>（指導研究生論文、教學獲獎情形、其他與研究相關事項</w:t>
      </w:r>
      <w:r w:rsidRPr="00F35817">
        <w:rPr>
          <w:rFonts w:ascii="標楷體" w:eastAsia="標楷體" w:hAnsi="標楷體"/>
          <w:b/>
          <w:sz w:val="22"/>
          <w:szCs w:val="24"/>
        </w:rPr>
        <w:t>…</w:t>
      </w:r>
      <w:r w:rsidRPr="00F35817">
        <w:rPr>
          <w:rFonts w:ascii="標楷體" w:eastAsia="標楷體" w:hAnsi="標楷體" w:hint="eastAsia"/>
          <w:b/>
          <w:sz w:val="22"/>
          <w:szCs w:val="24"/>
        </w:rPr>
        <w:t>等）</w:t>
      </w:r>
    </w:p>
    <w:p w14:paraId="7F48B2E8" w14:textId="77777777" w:rsidR="00F35817" w:rsidRPr="00F35817" w:rsidRDefault="00F35817" w:rsidP="00F35817">
      <w:pPr>
        <w:spacing w:line="300" w:lineRule="auto"/>
        <w:rPr>
          <w:rFonts w:ascii="標楷體" w:eastAsia="標楷體" w:hAnsi="標楷體"/>
          <w:color w:val="000000"/>
          <w:szCs w:val="24"/>
        </w:rPr>
      </w:pPr>
    </w:p>
    <w:p w14:paraId="7A8879EB" w14:textId="77777777" w:rsidR="00F35817" w:rsidRPr="00F35817" w:rsidRDefault="00F35817" w:rsidP="00F35817">
      <w:pPr>
        <w:spacing w:line="300" w:lineRule="auto"/>
        <w:rPr>
          <w:rFonts w:ascii="標楷體" w:eastAsia="標楷體" w:hAnsi="標楷體"/>
          <w:color w:val="000000"/>
          <w:szCs w:val="24"/>
        </w:rPr>
      </w:pPr>
    </w:p>
    <w:sectPr w:rsidR="00F35817" w:rsidRPr="00F35817" w:rsidSect="00F10768">
      <w:footerReference w:type="even" r:id="rId7"/>
      <w:footerReference w:type="default" r:id="rId8"/>
      <w:pgSz w:w="11906" w:h="16838" w:code="9"/>
      <w:pgMar w:top="568" w:right="567" w:bottom="709" w:left="567" w:header="284" w:footer="28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E840" w14:textId="77777777" w:rsidR="00D31CC5" w:rsidRDefault="00D31CC5">
      <w:r>
        <w:separator/>
      </w:r>
    </w:p>
  </w:endnote>
  <w:endnote w:type="continuationSeparator" w:id="0">
    <w:p w14:paraId="1351BB4D" w14:textId="77777777" w:rsidR="00D31CC5" w:rsidRDefault="00D3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28B9" w14:textId="77777777" w:rsidR="00CC6287" w:rsidRDefault="00DD23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6FFD9" w14:textId="77777777" w:rsidR="00CC6287" w:rsidRDefault="00D31CC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7EFD" w14:textId="77777777" w:rsidR="00CC6287" w:rsidRPr="00185511" w:rsidRDefault="00D31CC5" w:rsidP="00082747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3A88" w14:textId="77777777" w:rsidR="00D31CC5" w:rsidRDefault="00D31CC5">
      <w:r>
        <w:separator/>
      </w:r>
    </w:p>
  </w:footnote>
  <w:footnote w:type="continuationSeparator" w:id="0">
    <w:p w14:paraId="742905B3" w14:textId="77777777" w:rsidR="00D31CC5" w:rsidRDefault="00D3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925"/>
    <w:multiLevelType w:val="hybridMultilevel"/>
    <w:tmpl w:val="0656920C"/>
    <w:lvl w:ilvl="0" w:tplc="15D61C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40586"/>
    <w:multiLevelType w:val="hybridMultilevel"/>
    <w:tmpl w:val="4300C9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12E5515"/>
    <w:multiLevelType w:val="hybridMultilevel"/>
    <w:tmpl w:val="99F6209A"/>
    <w:lvl w:ilvl="0" w:tplc="BE369DB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203193"/>
    <w:multiLevelType w:val="hybridMultilevel"/>
    <w:tmpl w:val="404E4C7C"/>
    <w:lvl w:ilvl="0" w:tplc="B04269AA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B5582A"/>
    <w:multiLevelType w:val="hybridMultilevel"/>
    <w:tmpl w:val="2CA40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A0CBE"/>
    <w:multiLevelType w:val="hybridMultilevel"/>
    <w:tmpl w:val="033A4A78"/>
    <w:lvl w:ilvl="0" w:tplc="CA38482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3C7CC6"/>
    <w:multiLevelType w:val="hybridMultilevel"/>
    <w:tmpl w:val="2B965E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1364763"/>
    <w:multiLevelType w:val="hybridMultilevel"/>
    <w:tmpl w:val="C65C4C0E"/>
    <w:lvl w:ilvl="0" w:tplc="15D61CC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B821C8"/>
    <w:multiLevelType w:val="hybridMultilevel"/>
    <w:tmpl w:val="8E2A76E8"/>
    <w:lvl w:ilvl="0" w:tplc="6538A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6B00FA"/>
    <w:multiLevelType w:val="hybridMultilevel"/>
    <w:tmpl w:val="4BA440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13485C"/>
    <w:multiLevelType w:val="hybridMultilevel"/>
    <w:tmpl w:val="52004F0A"/>
    <w:lvl w:ilvl="0" w:tplc="15D61C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4A2892"/>
    <w:multiLevelType w:val="hybridMultilevel"/>
    <w:tmpl w:val="56765B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C643B2D"/>
    <w:multiLevelType w:val="hybridMultilevel"/>
    <w:tmpl w:val="404E4C7C"/>
    <w:lvl w:ilvl="0" w:tplc="B04269AA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D81EE9"/>
    <w:multiLevelType w:val="multilevel"/>
    <w:tmpl w:val="FF74968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○"/>
      <w:lvlJc w:val="left"/>
      <w:pPr>
        <w:ind w:left="1320" w:hanging="360"/>
      </w:pPr>
      <w:rPr>
        <w:rFonts w:ascii="標楷體" w:eastAsia="標楷體" w:hAnsi="標楷體" w:cs="Times New Roman"/>
        <w:b w:val="0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358D11AF"/>
    <w:multiLevelType w:val="hybridMultilevel"/>
    <w:tmpl w:val="C4348ADC"/>
    <w:lvl w:ilvl="0" w:tplc="BC2C542C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A470D9B2">
      <w:start w:val="1"/>
      <w:numFmt w:val="decimal"/>
      <w:lvlText w:val="%2、"/>
      <w:lvlJc w:val="left"/>
      <w:pPr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D7A7C"/>
    <w:multiLevelType w:val="hybridMultilevel"/>
    <w:tmpl w:val="831A1F90"/>
    <w:lvl w:ilvl="0" w:tplc="A1BAE4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8351D8"/>
    <w:multiLevelType w:val="hybridMultilevel"/>
    <w:tmpl w:val="34BA1064"/>
    <w:lvl w:ilvl="0" w:tplc="15D61C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346258"/>
    <w:multiLevelType w:val="hybridMultilevel"/>
    <w:tmpl w:val="E3DC2E3A"/>
    <w:lvl w:ilvl="0" w:tplc="5ECC15A6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6E46BF6"/>
    <w:multiLevelType w:val="hybridMultilevel"/>
    <w:tmpl w:val="EDAC8CDE"/>
    <w:lvl w:ilvl="0" w:tplc="C2CCB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481022"/>
    <w:multiLevelType w:val="hybridMultilevel"/>
    <w:tmpl w:val="1F402D74"/>
    <w:lvl w:ilvl="0" w:tplc="D8D64B1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944DD"/>
    <w:multiLevelType w:val="hybridMultilevel"/>
    <w:tmpl w:val="404E4C7C"/>
    <w:lvl w:ilvl="0" w:tplc="B04269AA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6E2C36"/>
    <w:multiLevelType w:val="hybridMultilevel"/>
    <w:tmpl w:val="B5A4DAEE"/>
    <w:lvl w:ilvl="0" w:tplc="058E7D6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C8069B"/>
    <w:multiLevelType w:val="hybridMultilevel"/>
    <w:tmpl w:val="96BAFECC"/>
    <w:lvl w:ilvl="0" w:tplc="81E00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3D1523"/>
    <w:multiLevelType w:val="hybridMultilevel"/>
    <w:tmpl w:val="0F9E75B6"/>
    <w:lvl w:ilvl="0" w:tplc="A1BAE49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3935D78"/>
    <w:multiLevelType w:val="hybridMultilevel"/>
    <w:tmpl w:val="432EC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6AC1833"/>
    <w:multiLevelType w:val="hybridMultilevel"/>
    <w:tmpl w:val="354E77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2B7E3A"/>
    <w:multiLevelType w:val="hybridMultilevel"/>
    <w:tmpl w:val="7480CF1C"/>
    <w:lvl w:ilvl="0" w:tplc="15D61C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5D61CC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1913CF"/>
    <w:multiLevelType w:val="hybridMultilevel"/>
    <w:tmpl w:val="0C6CF8C6"/>
    <w:lvl w:ilvl="0" w:tplc="9ACADE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509CEA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911D4E"/>
    <w:multiLevelType w:val="hybridMultilevel"/>
    <w:tmpl w:val="8CD2D270"/>
    <w:lvl w:ilvl="0" w:tplc="3F8C4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177F1E"/>
    <w:multiLevelType w:val="hybridMultilevel"/>
    <w:tmpl w:val="98EAC68E"/>
    <w:lvl w:ilvl="0" w:tplc="15D61CC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15D61CC6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CF6F74"/>
    <w:multiLevelType w:val="hybridMultilevel"/>
    <w:tmpl w:val="0F5210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FEF57E9"/>
    <w:multiLevelType w:val="hybridMultilevel"/>
    <w:tmpl w:val="BC8E3F50"/>
    <w:lvl w:ilvl="0" w:tplc="D7A6A7F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6"/>
  </w:num>
  <w:num w:numId="5">
    <w:abstractNumId w:val="18"/>
  </w:num>
  <w:num w:numId="6">
    <w:abstractNumId w:val="1"/>
  </w:num>
  <w:num w:numId="7">
    <w:abstractNumId w:val="8"/>
  </w:num>
  <w:num w:numId="8">
    <w:abstractNumId w:val="11"/>
  </w:num>
  <w:num w:numId="9">
    <w:abstractNumId w:val="28"/>
  </w:num>
  <w:num w:numId="10">
    <w:abstractNumId w:val="31"/>
  </w:num>
  <w:num w:numId="11">
    <w:abstractNumId w:val="2"/>
  </w:num>
  <w:num w:numId="12">
    <w:abstractNumId w:val="7"/>
  </w:num>
  <w:num w:numId="13">
    <w:abstractNumId w:val="21"/>
  </w:num>
  <w:num w:numId="14">
    <w:abstractNumId w:val="19"/>
  </w:num>
  <w:num w:numId="15">
    <w:abstractNumId w:val="15"/>
  </w:num>
  <w:num w:numId="16">
    <w:abstractNumId w:val="22"/>
  </w:num>
  <w:num w:numId="17">
    <w:abstractNumId w:val="0"/>
  </w:num>
  <w:num w:numId="18">
    <w:abstractNumId w:val="26"/>
  </w:num>
  <w:num w:numId="19">
    <w:abstractNumId w:val="16"/>
  </w:num>
  <w:num w:numId="20">
    <w:abstractNumId w:val="10"/>
  </w:num>
  <w:num w:numId="21">
    <w:abstractNumId w:val="4"/>
  </w:num>
  <w:num w:numId="22">
    <w:abstractNumId w:val="9"/>
  </w:num>
  <w:num w:numId="23">
    <w:abstractNumId w:val="29"/>
  </w:num>
  <w:num w:numId="24">
    <w:abstractNumId w:val="14"/>
  </w:num>
  <w:num w:numId="25">
    <w:abstractNumId w:val="20"/>
  </w:num>
  <w:num w:numId="26">
    <w:abstractNumId w:val="12"/>
  </w:num>
  <w:num w:numId="27">
    <w:abstractNumId w:val="3"/>
  </w:num>
  <w:num w:numId="28">
    <w:abstractNumId w:val="13"/>
  </w:num>
  <w:num w:numId="29">
    <w:abstractNumId w:val="30"/>
  </w:num>
  <w:num w:numId="30">
    <w:abstractNumId w:val="5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7B"/>
    <w:rsid w:val="000B202B"/>
    <w:rsid w:val="000E2D91"/>
    <w:rsid w:val="00180AD3"/>
    <w:rsid w:val="001F241D"/>
    <w:rsid w:val="0023473D"/>
    <w:rsid w:val="00240C86"/>
    <w:rsid w:val="00267C12"/>
    <w:rsid w:val="002F2D67"/>
    <w:rsid w:val="00353F23"/>
    <w:rsid w:val="00374306"/>
    <w:rsid w:val="00375AA1"/>
    <w:rsid w:val="00393688"/>
    <w:rsid w:val="00413151"/>
    <w:rsid w:val="004812B0"/>
    <w:rsid w:val="00484BDA"/>
    <w:rsid w:val="00493D77"/>
    <w:rsid w:val="00494102"/>
    <w:rsid w:val="004C55DB"/>
    <w:rsid w:val="004C773B"/>
    <w:rsid w:val="00557068"/>
    <w:rsid w:val="00625B95"/>
    <w:rsid w:val="00671EF3"/>
    <w:rsid w:val="00693F87"/>
    <w:rsid w:val="006E16CF"/>
    <w:rsid w:val="00703EBD"/>
    <w:rsid w:val="0070486A"/>
    <w:rsid w:val="00746F76"/>
    <w:rsid w:val="007604FC"/>
    <w:rsid w:val="007937A5"/>
    <w:rsid w:val="0083690E"/>
    <w:rsid w:val="0085535E"/>
    <w:rsid w:val="00863CFB"/>
    <w:rsid w:val="00870334"/>
    <w:rsid w:val="00877B1B"/>
    <w:rsid w:val="008A72BE"/>
    <w:rsid w:val="008B3F87"/>
    <w:rsid w:val="009018DD"/>
    <w:rsid w:val="00931900"/>
    <w:rsid w:val="009703C3"/>
    <w:rsid w:val="0097270C"/>
    <w:rsid w:val="009C571E"/>
    <w:rsid w:val="009D556C"/>
    <w:rsid w:val="00A277A2"/>
    <w:rsid w:val="00A628EC"/>
    <w:rsid w:val="00A64A15"/>
    <w:rsid w:val="00AA41D8"/>
    <w:rsid w:val="00B04D56"/>
    <w:rsid w:val="00B448F5"/>
    <w:rsid w:val="00BD4961"/>
    <w:rsid w:val="00C21084"/>
    <w:rsid w:val="00C23F07"/>
    <w:rsid w:val="00C54337"/>
    <w:rsid w:val="00C607ED"/>
    <w:rsid w:val="00C80F41"/>
    <w:rsid w:val="00CB019A"/>
    <w:rsid w:val="00D31CC5"/>
    <w:rsid w:val="00D34017"/>
    <w:rsid w:val="00D40E7B"/>
    <w:rsid w:val="00D5330A"/>
    <w:rsid w:val="00D6263B"/>
    <w:rsid w:val="00D709E8"/>
    <w:rsid w:val="00DA15F2"/>
    <w:rsid w:val="00DA7FEA"/>
    <w:rsid w:val="00DC65FB"/>
    <w:rsid w:val="00DD236B"/>
    <w:rsid w:val="00EA5148"/>
    <w:rsid w:val="00EB2735"/>
    <w:rsid w:val="00ED27F6"/>
    <w:rsid w:val="00F17D94"/>
    <w:rsid w:val="00F23921"/>
    <w:rsid w:val="00F24DC6"/>
    <w:rsid w:val="00F35817"/>
    <w:rsid w:val="00F61D07"/>
    <w:rsid w:val="00F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6B9EE"/>
  <w15:chartTrackingRefBased/>
  <w15:docId w15:val="{719C46D4-E392-40D8-AE7C-CD2B4AA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E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rsid w:val="00D6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018DD"/>
    <w:pPr>
      <w:ind w:leftChars="200" w:left="480"/>
    </w:pPr>
  </w:style>
  <w:style w:type="paragraph" w:styleId="a6">
    <w:name w:val="footer"/>
    <w:basedOn w:val="a"/>
    <w:link w:val="a7"/>
    <w:rsid w:val="00F35817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character" w:customStyle="1" w:styleId="a7">
    <w:name w:val="頁尾 字元"/>
    <w:basedOn w:val="a0"/>
    <w:link w:val="a6"/>
    <w:rsid w:val="00F35817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character" w:styleId="a8">
    <w:name w:val="page number"/>
    <w:basedOn w:val="a0"/>
    <w:rsid w:val="00F35817"/>
  </w:style>
  <w:style w:type="character" w:customStyle="1" w:styleId="a5">
    <w:name w:val="清單段落 字元"/>
    <w:link w:val="a4"/>
    <w:uiPriority w:val="34"/>
    <w:locked/>
    <w:rsid w:val="00F35817"/>
  </w:style>
  <w:style w:type="paragraph" w:styleId="a9">
    <w:name w:val="header"/>
    <w:basedOn w:val="a"/>
    <w:link w:val="aa"/>
    <w:uiPriority w:val="99"/>
    <w:unhideWhenUsed/>
    <w:rsid w:val="00484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84B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1110</Words>
  <Characters>1123</Characters>
  <Application>Microsoft Office Word</Application>
  <DocSecurity>0</DocSecurity>
  <Lines>44</Lines>
  <Paragraphs>42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ecegong</dc:creator>
  <cp:keywords/>
  <dc:description/>
  <cp:lastModifiedBy>ecegong</cp:lastModifiedBy>
  <cp:revision>57</cp:revision>
  <dcterms:created xsi:type="dcterms:W3CDTF">2024-10-15T01:42:00Z</dcterms:created>
  <dcterms:modified xsi:type="dcterms:W3CDTF">2024-12-02T01:15:00Z</dcterms:modified>
</cp:coreProperties>
</file>